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206" w:type="dxa"/>
        <w:tblBorders>
          <w:top w:val="single" w:sz="8" w:space="0" w:color="DC301B"/>
          <w:left w:val="none" w:sz="0" w:space="0" w:color="auto"/>
          <w:bottom w:val="single" w:sz="8" w:space="0" w:color="DC301B"/>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8788"/>
      </w:tblGrid>
      <w:tr w:rsidR="008F0613" w:rsidRPr="001D3BA0" w14:paraId="42FA64C4" w14:textId="77777777" w:rsidTr="00493C34">
        <w:tc>
          <w:tcPr>
            <w:tcW w:w="1418" w:type="dxa"/>
          </w:tcPr>
          <w:p w14:paraId="29880F64" w14:textId="77777777" w:rsidR="002228E4" w:rsidRPr="001D3BA0" w:rsidRDefault="008F0613" w:rsidP="007C554C">
            <w:pPr>
              <w:pStyle w:val="Nadpisobsahu"/>
            </w:pPr>
            <w:bookmarkStart w:id="0" w:name="_Toc77694337"/>
            <w:bookmarkStart w:id="1" w:name="_Toc78542210"/>
            <w:bookmarkStart w:id="2" w:name="_Toc78543075"/>
            <w:r w:rsidRPr="001D3BA0">
              <w:t>Datum vydání</w:t>
            </w:r>
          </w:p>
          <w:p w14:paraId="2565B08E" w14:textId="1057A3E8" w:rsidR="008F0613" w:rsidRPr="001D3BA0" w:rsidRDefault="004B733A" w:rsidP="00876860">
            <w:pPr>
              <w:pStyle w:val="Obsah1"/>
            </w:pPr>
            <w:r w:rsidRPr="001D3BA0">
              <w:t>1</w:t>
            </w:r>
            <w:r w:rsidR="00876860">
              <w:t>7</w:t>
            </w:r>
            <w:r w:rsidR="008F0613" w:rsidRPr="001D3BA0">
              <w:t xml:space="preserve">. </w:t>
            </w:r>
            <w:r w:rsidR="00876860">
              <w:t>5</w:t>
            </w:r>
            <w:r w:rsidR="008F0613" w:rsidRPr="001D3BA0">
              <w:t>. 202</w:t>
            </w:r>
            <w:r w:rsidRPr="001D3BA0">
              <w:t>2</w:t>
            </w:r>
          </w:p>
        </w:tc>
        <w:tc>
          <w:tcPr>
            <w:tcW w:w="8788" w:type="dxa"/>
          </w:tcPr>
          <w:sdt>
            <w:sdtPr>
              <w:rPr>
                <w:rFonts w:eastAsiaTheme="minorHAnsi" w:cstheme="minorBidi"/>
                <w:b w:val="0"/>
                <w:sz w:val="20"/>
                <w:szCs w:val="22"/>
                <w:lang w:eastAsia="en-US"/>
              </w:rPr>
              <w:id w:val="887069900"/>
              <w:docPartObj>
                <w:docPartGallery w:val="Table of Contents"/>
                <w:docPartUnique/>
              </w:docPartObj>
            </w:sdtPr>
            <w:sdtContent>
              <w:p w14:paraId="53AD2162" w14:textId="77777777" w:rsidR="002228E4" w:rsidRPr="001D3BA0" w:rsidRDefault="008F0613" w:rsidP="007C554C">
                <w:pPr>
                  <w:pStyle w:val="Nadpisobsahu"/>
                </w:pPr>
                <w:r w:rsidRPr="001D3BA0">
                  <w:t>Obsah</w:t>
                </w:r>
              </w:p>
              <w:p w14:paraId="5000E4ED" w14:textId="6587D069" w:rsidR="00B115EC" w:rsidRDefault="008F0613">
                <w:pPr>
                  <w:pStyle w:val="Obsah1"/>
                  <w:rPr>
                    <w:rFonts w:asciiTheme="minorHAnsi" w:eastAsiaTheme="minorEastAsia" w:hAnsiTheme="minorHAnsi"/>
                    <w:noProof/>
                    <w:color w:val="auto"/>
                    <w:sz w:val="22"/>
                    <w:lang w:eastAsia="cs-CZ"/>
                  </w:rPr>
                </w:pPr>
                <w:r w:rsidRPr="001D3BA0">
                  <w:fldChar w:fldCharType="begin"/>
                </w:r>
                <w:r w:rsidRPr="001D3BA0">
                  <w:instrText xml:space="preserve"> TOC \o "1-1" \h \z \u </w:instrText>
                </w:r>
                <w:r w:rsidRPr="001D3BA0">
                  <w:fldChar w:fldCharType="separate"/>
                </w:r>
                <w:hyperlink w:anchor="_Toc103680389" w:history="1">
                  <w:r w:rsidR="00B115EC" w:rsidRPr="007D568B">
                    <w:rPr>
                      <w:rStyle w:val="Hypertextovodkaz"/>
                      <w:noProof/>
                    </w:rPr>
                    <w:t>Rekonstrukce Barrandovského mostu</w:t>
                  </w:r>
                  <w:r w:rsidR="00B115EC">
                    <w:rPr>
                      <w:noProof/>
                      <w:webHidden/>
                    </w:rPr>
                    <w:tab/>
                  </w:r>
                  <w:r w:rsidR="00B115EC">
                    <w:rPr>
                      <w:noProof/>
                      <w:webHidden/>
                    </w:rPr>
                    <w:fldChar w:fldCharType="begin"/>
                  </w:r>
                  <w:r w:rsidR="00B115EC">
                    <w:rPr>
                      <w:noProof/>
                      <w:webHidden/>
                    </w:rPr>
                    <w:instrText xml:space="preserve"> PAGEREF _Toc103680389 \h </w:instrText>
                  </w:r>
                  <w:r w:rsidR="00B115EC">
                    <w:rPr>
                      <w:noProof/>
                      <w:webHidden/>
                    </w:rPr>
                  </w:r>
                  <w:r w:rsidR="00B115EC">
                    <w:rPr>
                      <w:noProof/>
                      <w:webHidden/>
                    </w:rPr>
                    <w:fldChar w:fldCharType="separate"/>
                  </w:r>
                  <w:r w:rsidR="0039107D">
                    <w:rPr>
                      <w:noProof/>
                      <w:webHidden/>
                    </w:rPr>
                    <w:t>1</w:t>
                  </w:r>
                  <w:r w:rsidR="00B115EC">
                    <w:rPr>
                      <w:noProof/>
                      <w:webHidden/>
                    </w:rPr>
                    <w:fldChar w:fldCharType="end"/>
                  </w:r>
                </w:hyperlink>
              </w:p>
              <w:p w14:paraId="4D5B305D" w14:textId="7C454F18" w:rsidR="00B115EC" w:rsidRDefault="00B115EC">
                <w:pPr>
                  <w:pStyle w:val="Obsah1"/>
                  <w:rPr>
                    <w:rFonts w:asciiTheme="minorHAnsi" w:eastAsiaTheme="minorEastAsia" w:hAnsiTheme="minorHAnsi"/>
                    <w:noProof/>
                    <w:color w:val="auto"/>
                    <w:sz w:val="22"/>
                    <w:lang w:eastAsia="cs-CZ"/>
                  </w:rPr>
                </w:pPr>
                <w:hyperlink w:anchor="_Toc103680390" w:history="1">
                  <w:r w:rsidRPr="007D568B">
                    <w:rPr>
                      <w:rStyle w:val="Hypertextovodkaz"/>
                      <w:noProof/>
                    </w:rPr>
                    <w:t>Tramvajová retrolinka 23  se vrací</w:t>
                  </w:r>
                  <w:r>
                    <w:rPr>
                      <w:noProof/>
                      <w:webHidden/>
                    </w:rPr>
                    <w:tab/>
                  </w:r>
                  <w:r>
                    <w:rPr>
                      <w:noProof/>
                      <w:webHidden/>
                    </w:rPr>
                    <w:fldChar w:fldCharType="begin"/>
                  </w:r>
                  <w:r>
                    <w:rPr>
                      <w:noProof/>
                      <w:webHidden/>
                    </w:rPr>
                    <w:instrText xml:space="preserve"> PAGEREF _Toc103680390 \h </w:instrText>
                  </w:r>
                  <w:r>
                    <w:rPr>
                      <w:noProof/>
                      <w:webHidden/>
                    </w:rPr>
                  </w:r>
                  <w:r>
                    <w:rPr>
                      <w:noProof/>
                      <w:webHidden/>
                    </w:rPr>
                    <w:fldChar w:fldCharType="separate"/>
                  </w:r>
                  <w:r w:rsidR="0039107D">
                    <w:rPr>
                      <w:noProof/>
                      <w:webHidden/>
                    </w:rPr>
                    <w:t>3</w:t>
                  </w:r>
                  <w:r>
                    <w:rPr>
                      <w:noProof/>
                      <w:webHidden/>
                    </w:rPr>
                    <w:fldChar w:fldCharType="end"/>
                  </w:r>
                </w:hyperlink>
              </w:p>
              <w:p w14:paraId="3E5B3893" w14:textId="1532124F" w:rsidR="00B115EC" w:rsidRDefault="00B115EC">
                <w:pPr>
                  <w:pStyle w:val="Obsah1"/>
                  <w:rPr>
                    <w:rFonts w:asciiTheme="minorHAnsi" w:eastAsiaTheme="minorEastAsia" w:hAnsiTheme="minorHAnsi"/>
                    <w:noProof/>
                    <w:color w:val="auto"/>
                    <w:sz w:val="22"/>
                    <w:lang w:eastAsia="cs-CZ"/>
                  </w:rPr>
                </w:pPr>
                <w:hyperlink w:anchor="_Toc103680391" w:history="1">
                  <w:r w:rsidRPr="007D568B">
                    <w:rPr>
                      <w:rStyle w:val="Hypertextovodkaz"/>
                      <w:noProof/>
                    </w:rPr>
                    <w:t>Den s Cyklohráčkem 21. května 2022</w:t>
                  </w:r>
                  <w:r>
                    <w:rPr>
                      <w:noProof/>
                      <w:webHidden/>
                    </w:rPr>
                    <w:tab/>
                  </w:r>
                  <w:r>
                    <w:rPr>
                      <w:noProof/>
                      <w:webHidden/>
                    </w:rPr>
                    <w:fldChar w:fldCharType="begin"/>
                  </w:r>
                  <w:r>
                    <w:rPr>
                      <w:noProof/>
                      <w:webHidden/>
                    </w:rPr>
                    <w:instrText xml:space="preserve"> PAGEREF _Toc103680391 \h </w:instrText>
                  </w:r>
                  <w:r>
                    <w:rPr>
                      <w:noProof/>
                      <w:webHidden/>
                    </w:rPr>
                  </w:r>
                  <w:r>
                    <w:rPr>
                      <w:noProof/>
                      <w:webHidden/>
                    </w:rPr>
                    <w:fldChar w:fldCharType="separate"/>
                  </w:r>
                  <w:r w:rsidR="0039107D">
                    <w:rPr>
                      <w:noProof/>
                      <w:webHidden/>
                    </w:rPr>
                    <w:t>3</w:t>
                  </w:r>
                  <w:r>
                    <w:rPr>
                      <w:noProof/>
                      <w:webHidden/>
                    </w:rPr>
                    <w:fldChar w:fldCharType="end"/>
                  </w:r>
                </w:hyperlink>
              </w:p>
              <w:p w14:paraId="4C96429B" w14:textId="23C2D51D" w:rsidR="00B115EC" w:rsidRDefault="00B115EC">
                <w:pPr>
                  <w:pStyle w:val="Obsah1"/>
                  <w:rPr>
                    <w:rFonts w:asciiTheme="minorHAnsi" w:eastAsiaTheme="minorEastAsia" w:hAnsiTheme="minorHAnsi"/>
                    <w:noProof/>
                    <w:color w:val="auto"/>
                    <w:sz w:val="22"/>
                    <w:lang w:eastAsia="cs-CZ"/>
                  </w:rPr>
                </w:pPr>
                <w:hyperlink w:anchor="_Toc103680392" w:history="1">
                  <w:r w:rsidRPr="007D568B">
                    <w:rPr>
                      <w:rStyle w:val="Hypertextovodkaz"/>
                      <w:noProof/>
                    </w:rPr>
                    <w:t>Cyklobus PID do Českého ráje vyjíždí 28. 5. 2022</w:t>
                  </w:r>
                  <w:r>
                    <w:rPr>
                      <w:noProof/>
                      <w:webHidden/>
                    </w:rPr>
                    <w:tab/>
                  </w:r>
                  <w:r>
                    <w:rPr>
                      <w:noProof/>
                      <w:webHidden/>
                    </w:rPr>
                    <w:fldChar w:fldCharType="begin"/>
                  </w:r>
                  <w:r>
                    <w:rPr>
                      <w:noProof/>
                      <w:webHidden/>
                    </w:rPr>
                    <w:instrText xml:space="preserve"> PAGEREF _Toc103680392 \h </w:instrText>
                  </w:r>
                  <w:r>
                    <w:rPr>
                      <w:noProof/>
                      <w:webHidden/>
                    </w:rPr>
                  </w:r>
                  <w:r>
                    <w:rPr>
                      <w:noProof/>
                      <w:webHidden/>
                    </w:rPr>
                    <w:fldChar w:fldCharType="separate"/>
                  </w:r>
                  <w:r w:rsidR="0039107D">
                    <w:rPr>
                      <w:noProof/>
                      <w:webHidden/>
                    </w:rPr>
                    <w:t>4</w:t>
                  </w:r>
                  <w:r>
                    <w:rPr>
                      <w:noProof/>
                      <w:webHidden/>
                    </w:rPr>
                    <w:fldChar w:fldCharType="end"/>
                  </w:r>
                </w:hyperlink>
              </w:p>
              <w:p w14:paraId="3B862108" w14:textId="500FA8F1" w:rsidR="00B115EC" w:rsidRDefault="00B115EC">
                <w:pPr>
                  <w:pStyle w:val="Obsah1"/>
                  <w:rPr>
                    <w:rFonts w:asciiTheme="minorHAnsi" w:eastAsiaTheme="minorEastAsia" w:hAnsiTheme="minorHAnsi"/>
                    <w:noProof/>
                    <w:color w:val="auto"/>
                    <w:sz w:val="22"/>
                    <w:lang w:eastAsia="cs-CZ"/>
                  </w:rPr>
                </w:pPr>
                <w:hyperlink w:anchor="_Toc103680393" w:history="1">
                  <w:r w:rsidRPr="007D568B">
                    <w:rPr>
                      <w:rStyle w:val="Hypertextovodkaz"/>
                      <w:noProof/>
                    </w:rPr>
                    <w:t>Změna Tarifu PID ve Středočeském kraji  od 12. 6. 2022</w:t>
                  </w:r>
                  <w:r>
                    <w:rPr>
                      <w:noProof/>
                      <w:webHidden/>
                    </w:rPr>
                    <w:tab/>
                  </w:r>
                  <w:r>
                    <w:rPr>
                      <w:noProof/>
                      <w:webHidden/>
                    </w:rPr>
                    <w:fldChar w:fldCharType="begin"/>
                  </w:r>
                  <w:r>
                    <w:rPr>
                      <w:noProof/>
                      <w:webHidden/>
                    </w:rPr>
                    <w:instrText xml:space="preserve"> PAGEREF _Toc103680393 \h </w:instrText>
                  </w:r>
                  <w:r>
                    <w:rPr>
                      <w:noProof/>
                      <w:webHidden/>
                    </w:rPr>
                  </w:r>
                  <w:r>
                    <w:rPr>
                      <w:noProof/>
                      <w:webHidden/>
                    </w:rPr>
                    <w:fldChar w:fldCharType="separate"/>
                  </w:r>
                  <w:r w:rsidR="0039107D">
                    <w:rPr>
                      <w:noProof/>
                      <w:webHidden/>
                    </w:rPr>
                    <w:t>4</w:t>
                  </w:r>
                  <w:r>
                    <w:rPr>
                      <w:noProof/>
                      <w:webHidden/>
                    </w:rPr>
                    <w:fldChar w:fldCharType="end"/>
                  </w:r>
                </w:hyperlink>
              </w:p>
              <w:p w14:paraId="23ADF8E3" w14:textId="021F254F" w:rsidR="00B115EC" w:rsidRDefault="00B115EC">
                <w:pPr>
                  <w:pStyle w:val="Obsah1"/>
                  <w:rPr>
                    <w:rFonts w:asciiTheme="minorHAnsi" w:eastAsiaTheme="minorEastAsia" w:hAnsiTheme="minorHAnsi"/>
                    <w:noProof/>
                    <w:color w:val="auto"/>
                    <w:sz w:val="22"/>
                    <w:lang w:eastAsia="cs-CZ"/>
                  </w:rPr>
                </w:pPr>
                <w:hyperlink w:anchor="_Toc103680394" w:history="1">
                  <w:r w:rsidRPr="007D568B">
                    <w:rPr>
                      <w:rStyle w:val="Hypertextovodkaz"/>
                      <w:rFonts w:cs="Arial"/>
                      <w:noProof/>
                      <w:shd w:val="clear" w:color="auto" w:fill="FFFFFF"/>
                    </w:rPr>
                    <w:t>Integrace Březnicka a Krásnohorska od 12. 6. 2022</w:t>
                  </w:r>
                  <w:r>
                    <w:rPr>
                      <w:noProof/>
                      <w:webHidden/>
                    </w:rPr>
                    <w:tab/>
                  </w:r>
                  <w:r>
                    <w:rPr>
                      <w:noProof/>
                      <w:webHidden/>
                    </w:rPr>
                    <w:fldChar w:fldCharType="begin"/>
                  </w:r>
                  <w:r>
                    <w:rPr>
                      <w:noProof/>
                      <w:webHidden/>
                    </w:rPr>
                    <w:instrText xml:space="preserve"> PAGEREF _Toc103680394 \h </w:instrText>
                  </w:r>
                  <w:r>
                    <w:rPr>
                      <w:noProof/>
                      <w:webHidden/>
                    </w:rPr>
                  </w:r>
                  <w:r>
                    <w:rPr>
                      <w:noProof/>
                      <w:webHidden/>
                    </w:rPr>
                    <w:fldChar w:fldCharType="separate"/>
                  </w:r>
                  <w:r w:rsidR="0039107D">
                    <w:rPr>
                      <w:noProof/>
                      <w:webHidden/>
                    </w:rPr>
                    <w:t>5</w:t>
                  </w:r>
                  <w:r>
                    <w:rPr>
                      <w:noProof/>
                      <w:webHidden/>
                    </w:rPr>
                    <w:fldChar w:fldCharType="end"/>
                  </w:r>
                </w:hyperlink>
              </w:p>
              <w:p w14:paraId="6431F328" w14:textId="5A6728B8" w:rsidR="00B115EC" w:rsidRDefault="00B115EC">
                <w:pPr>
                  <w:pStyle w:val="Obsah1"/>
                  <w:rPr>
                    <w:rFonts w:asciiTheme="minorHAnsi" w:eastAsiaTheme="minorEastAsia" w:hAnsiTheme="minorHAnsi"/>
                    <w:noProof/>
                    <w:color w:val="auto"/>
                    <w:sz w:val="22"/>
                    <w:lang w:eastAsia="cs-CZ"/>
                  </w:rPr>
                </w:pPr>
                <w:hyperlink w:anchor="_Toc103680395" w:history="1">
                  <w:r w:rsidRPr="007D568B">
                    <w:rPr>
                      <w:rStyle w:val="Hypertextovodkaz"/>
                      <w:rFonts w:cs="Arial"/>
                      <w:noProof/>
                      <w:shd w:val="clear" w:color="auto" w:fill="FFFFFF"/>
                    </w:rPr>
                    <w:t>Integrace Čáslavska od 12. 6. 2022</w:t>
                  </w:r>
                  <w:r>
                    <w:rPr>
                      <w:noProof/>
                      <w:webHidden/>
                    </w:rPr>
                    <w:tab/>
                  </w:r>
                  <w:r>
                    <w:rPr>
                      <w:noProof/>
                      <w:webHidden/>
                    </w:rPr>
                    <w:fldChar w:fldCharType="begin"/>
                  </w:r>
                  <w:r>
                    <w:rPr>
                      <w:noProof/>
                      <w:webHidden/>
                    </w:rPr>
                    <w:instrText xml:space="preserve"> PAGEREF _Toc103680395 \h </w:instrText>
                  </w:r>
                  <w:r>
                    <w:rPr>
                      <w:noProof/>
                      <w:webHidden/>
                    </w:rPr>
                  </w:r>
                  <w:r>
                    <w:rPr>
                      <w:noProof/>
                      <w:webHidden/>
                    </w:rPr>
                    <w:fldChar w:fldCharType="separate"/>
                  </w:r>
                  <w:r w:rsidR="0039107D">
                    <w:rPr>
                      <w:noProof/>
                      <w:webHidden/>
                    </w:rPr>
                    <w:t>6</w:t>
                  </w:r>
                  <w:r>
                    <w:rPr>
                      <w:noProof/>
                      <w:webHidden/>
                    </w:rPr>
                    <w:fldChar w:fldCharType="end"/>
                  </w:r>
                </w:hyperlink>
              </w:p>
              <w:p w14:paraId="6B4A2570" w14:textId="78194491" w:rsidR="00B115EC" w:rsidRDefault="00B115EC">
                <w:pPr>
                  <w:pStyle w:val="Obsah1"/>
                  <w:rPr>
                    <w:rFonts w:asciiTheme="minorHAnsi" w:eastAsiaTheme="minorEastAsia" w:hAnsiTheme="minorHAnsi"/>
                    <w:noProof/>
                    <w:color w:val="auto"/>
                    <w:sz w:val="22"/>
                    <w:lang w:eastAsia="cs-CZ"/>
                  </w:rPr>
                </w:pPr>
                <w:hyperlink w:anchor="_Toc103680396" w:history="1">
                  <w:r w:rsidRPr="007D568B">
                    <w:rPr>
                      <w:rStyle w:val="Hypertextovodkaz"/>
                      <w:noProof/>
                    </w:rPr>
                    <w:t>Další trvalé změny PID v červnu 2022</w:t>
                  </w:r>
                  <w:r>
                    <w:rPr>
                      <w:noProof/>
                      <w:webHidden/>
                    </w:rPr>
                    <w:tab/>
                  </w:r>
                  <w:r>
                    <w:rPr>
                      <w:noProof/>
                      <w:webHidden/>
                    </w:rPr>
                    <w:fldChar w:fldCharType="begin"/>
                  </w:r>
                  <w:r>
                    <w:rPr>
                      <w:noProof/>
                      <w:webHidden/>
                    </w:rPr>
                    <w:instrText xml:space="preserve"> PAGEREF _Toc103680396 \h </w:instrText>
                  </w:r>
                  <w:r>
                    <w:rPr>
                      <w:noProof/>
                      <w:webHidden/>
                    </w:rPr>
                  </w:r>
                  <w:r>
                    <w:rPr>
                      <w:noProof/>
                      <w:webHidden/>
                    </w:rPr>
                    <w:fldChar w:fldCharType="separate"/>
                  </w:r>
                  <w:r w:rsidR="0039107D">
                    <w:rPr>
                      <w:noProof/>
                      <w:webHidden/>
                    </w:rPr>
                    <w:t>7</w:t>
                  </w:r>
                  <w:r>
                    <w:rPr>
                      <w:noProof/>
                      <w:webHidden/>
                    </w:rPr>
                    <w:fldChar w:fldCharType="end"/>
                  </w:r>
                </w:hyperlink>
              </w:p>
              <w:p w14:paraId="168B26B6" w14:textId="4ACC1E01" w:rsidR="00B115EC" w:rsidRDefault="00B115EC">
                <w:pPr>
                  <w:pStyle w:val="Obsah1"/>
                  <w:rPr>
                    <w:rFonts w:asciiTheme="minorHAnsi" w:eastAsiaTheme="minorEastAsia" w:hAnsiTheme="minorHAnsi"/>
                    <w:noProof/>
                    <w:color w:val="auto"/>
                    <w:sz w:val="22"/>
                    <w:lang w:eastAsia="cs-CZ"/>
                  </w:rPr>
                </w:pPr>
                <w:hyperlink w:anchor="_Toc103680397" w:history="1">
                  <w:r w:rsidRPr="007D568B">
                    <w:rPr>
                      <w:rStyle w:val="Hypertextovodkaz"/>
                      <w:noProof/>
                    </w:rPr>
                    <w:t>Dětský dopravní den 4. června 2022</w:t>
                  </w:r>
                  <w:r>
                    <w:rPr>
                      <w:noProof/>
                      <w:webHidden/>
                    </w:rPr>
                    <w:tab/>
                  </w:r>
                  <w:r>
                    <w:rPr>
                      <w:noProof/>
                      <w:webHidden/>
                    </w:rPr>
                    <w:fldChar w:fldCharType="begin"/>
                  </w:r>
                  <w:r>
                    <w:rPr>
                      <w:noProof/>
                      <w:webHidden/>
                    </w:rPr>
                    <w:instrText xml:space="preserve"> PAGEREF _Toc103680397 \h </w:instrText>
                  </w:r>
                  <w:r>
                    <w:rPr>
                      <w:noProof/>
                      <w:webHidden/>
                    </w:rPr>
                  </w:r>
                  <w:r>
                    <w:rPr>
                      <w:noProof/>
                      <w:webHidden/>
                    </w:rPr>
                    <w:fldChar w:fldCharType="separate"/>
                  </w:r>
                  <w:r w:rsidR="0039107D">
                    <w:rPr>
                      <w:noProof/>
                      <w:webHidden/>
                    </w:rPr>
                    <w:t>7</w:t>
                  </w:r>
                  <w:r>
                    <w:rPr>
                      <w:noProof/>
                      <w:webHidden/>
                    </w:rPr>
                    <w:fldChar w:fldCharType="end"/>
                  </w:r>
                </w:hyperlink>
              </w:p>
              <w:p w14:paraId="7358D2AE" w14:textId="2E3987E8" w:rsidR="00B115EC" w:rsidRDefault="00B115EC">
                <w:pPr>
                  <w:pStyle w:val="Obsah1"/>
                  <w:rPr>
                    <w:rFonts w:asciiTheme="minorHAnsi" w:eastAsiaTheme="minorEastAsia" w:hAnsiTheme="minorHAnsi"/>
                    <w:noProof/>
                    <w:color w:val="auto"/>
                    <w:sz w:val="22"/>
                    <w:lang w:eastAsia="cs-CZ"/>
                  </w:rPr>
                </w:pPr>
                <w:hyperlink w:anchor="_Toc103680398" w:history="1">
                  <w:r w:rsidRPr="007D568B">
                    <w:rPr>
                      <w:rStyle w:val="Hypertextovodkaz"/>
                      <w:noProof/>
                    </w:rPr>
                    <w:t>První vlak v novém designu PID vyjíždí  na páteřní linky S</w:t>
                  </w:r>
                  <w:r>
                    <w:rPr>
                      <w:noProof/>
                      <w:webHidden/>
                    </w:rPr>
                    <w:tab/>
                  </w:r>
                  <w:r>
                    <w:rPr>
                      <w:noProof/>
                      <w:webHidden/>
                    </w:rPr>
                    <w:fldChar w:fldCharType="begin"/>
                  </w:r>
                  <w:r>
                    <w:rPr>
                      <w:noProof/>
                      <w:webHidden/>
                    </w:rPr>
                    <w:instrText xml:space="preserve"> PAGEREF _Toc103680398 \h </w:instrText>
                  </w:r>
                  <w:r>
                    <w:rPr>
                      <w:noProof/>
                      <w:webHidden/>
                    </w:rPr>
                  </w:r>
                  <w:r>
                    <w:rPr>
                      <w:noProof/>
                      <w:webHidden/>
                    </w:rPr>
                    <w:fldChar w:fldCharType="separate"/>
                  </w:r>
                  <w:r w:rsidR="0039107D">
                    <w:rPr>
                      <w:noProof/>
                      <w:webHidden/>
                    </w:rPr>
                    <w:t>8</w:t>
                  </w:r>
                  <w:r>
                    <w:rPr>
                      <w:noProof/>
                      <w:webHidden/>
                    </w:rPr>
                    <w:fldChar w:fldCharType="end"/>
                  </w:r>
                </w:hyperlink>
              </w:p>
              <w:p w14:paraId="4932F554" w14:textId="148C9728" w:rsidR="008F0613" w:rsidRPr="001D3BA0" w:rsidRDefault="008F0613" w:rsidP="00AC3FC9">
                <w:pPr>
                  <w:pStyle w:val="Obsah1"/>
                </w:pPr>
                <w:r w:rsidRPr="001D3BA0">
                  <w:fldChar w:fldCharType="end"/>
                </w:r>
              </w:p>
            </w:sdtContent>
          </w:sdt>
        </w:tc>
      </w:tr>
    </w:tbl>
    <w:p w14:paraId="1AAF77D7" w14:textId="4AFC8B11" w:rsidR="005C6E39" w:rsidRDefault="00876860" w:rsidP="00876860">
      <w:pPr>
        <w:pStyle w:val="Nadpis1"/>
      </w:pPr>
      <w:bookmarkStart w:id="3" w:name="_Toc103680389"/>
      <w:bookmarkEnd w:id="0"/>
      <w:bookmarkEnd w:id="1"/>
      <w:bookmarkEnd w:id="2"/>
      <w:r>
        <w:t>Rekonstrukce Barrandovského mostu</w:t>
      </w:r>
      <w:bookmarkEnd w:id="3"/>
    </w:p>
    <w:p w14:paraId="49D18575" w14:textId="1EA372D9" w:rsidR="00876860" w:rsidRDefault="00876860" w:rsidP="00876860">
      <w:r>
        <w:t>Z </w:t>
      </w:r>
      <w:r w:rsidRPr="005E4049">
        <w:rPr>
          <w:rStyle w:val="Siln"/>
          <w:rFonts w:cs="Arial"/>
          <w:b w:val="0"/>
          <w:color w:val="131313"/>
          <w:bdr w:val="none" w:sz="0" w:space="0" w:color="auto" w:frame="1"/>
        </w:rPr>
        <w:t>důvodu rekonstrukce Barrandovského mostu a posílení alternativních spojení</w:t>
      </w:r>
      <w:r>
        <w:rPr>
          <w:rStyle w:val="Siln"/>
          <w:rFonts w:cs="Arial"/>
          <w:color w:val="131313"/>
          <w:bdr w:val="none" w:sz="0" w:space="0" w:color="auto" w:frame="1"/>
        </w:rPr>
        <w:t> </w:t>
      </w:r>
      <w:r>
        <w:t>dochází</w:t>
      </w:r>
      <w:r w:rsidR="006432CF">
        <w:t xml:space="preserve"> od 16. května 2022</w:t>
      </w:r>
      <w:r>
        <w:t> k úpravě provozu</w:t>
      </w:r>
      <w:r w:rsidR="006432CF">
        <w:t xml:space="preserve"> vybraných tramvajových, autobusových, vlakových a lodních</w:t>
      </w:r>
      <w:r>
        <w:t xml:space="preserve"> linek PID:</w:t>
      </w:r>
    </w:p>
    <w:p w14:paraId="0A658131" w14:textId="77777777" w:rsidR="00876860" w:rsidRDefault="00876860" w:rsidP="00876860">
      <w:pPr>
        <w:pStyle w:val="Nadpis2"/>
      </w:pPr>
      <w:r>
        <w:t>AUTOBUSY</w:t>
      </w:r>
    </w:p>
    <w:p w14:paraId="7319DBE9" w14:textId="77777777" w:rsidR="00876860" w:rsidRPr="005E4049" w:rsidRDefault="00876860" w:rsidP="00876860">
      <w:pPr>
        <w:rPr>
          <w:b/>
        </w:rPr>
      </w:pPr>
      <w:r w:rsidRPr="005E4049">
        <w:rPr>
          <w:b/>
        </w:rPr>
        <w:t>118, 170, 190, 196, 197</w:t>
      </w:r>
      <w:bookmarkStart w:id="4" w:name="_GoBack"/>
      <w:bookmarkEnd w:id="4"/>
    </w:p>
    <w:p w14:paraId="421672CE" w14:textId="77777777" w:rsidR="00876860" w:rsidRDefault="00876860" w:rsidP="00876860">
      <w:pPr>
        <w:rPr>
          <w:sz w:val="24"/>
          <w:szCs w:val="24"/>
        </w:rPr>
      </w:pPr>
      <w:r>
        <w:t>Po celou dobu rekonstrukce budou na Barrandovském mostě trvale v každém směru dostupné 3 jízdní pruhy, proto i autobusové linky, které přes most projíždějí, tj.  linky číslo </w:t>
      </w:r>
      <w:r>
        <w:rPr>
          <w:rStyle w:val="Siln"/>
          <w:rFonts w:cs="Arial"/>
          <w:color w:val="131313"/>
          <w:bdr w:val="none" w:sz="0" w:space="0" w:color="auto" w:frame="1"/>
        </w:rPr>
        <w:t>118</w:t>
      </w:r>
      <w:r>
        <w:t>, </w:t>
      </w:r>
      <w:r>
        <w:rPr>
          <w:rStyle w:val="Siln"/>
          <w:rFonts w:cs="Arial"/>
          <w:color w:val="131313"/>
          <w:bdr w:val="none" w:sz="0" w:space="0" w:color="auto" w:frame="1"/>
        </w:rPr>
        <w:t>170</w:t>
      </w:r>
      <w:r>
        <w:t>, </w:t>
      </w:r>
      <w:r>
        <w:rPr>
          <w:rStyle w:val="Siln"/>
          <w:rFonts w:cs="Arial"/>
          <w:color w:val="131313"/>
          <w:bdr w:val="none" w:sz="0" w:space="0" w:color="auto" w:frame="1"/>
        </w:rPr>
        <w:t>190</w:t>
      </w:r>
      <w:r>
        <w:t>, </w:t>
      </w:r>
      <w:r>
        <w:rPr>
          <w:rStyle w:val="Siln"/>
          <w:rFonts w:cs="Arial"/>
          <w:color w:val="131313"/>
          <w:bdr w:val="none" w:sz="0" w:space="0" w:color="auto" w:frame="1"/>
        </w:rPr>
        <w:t>196 </w:t>
      </w:r>
      <w:r>
        <w:t>a </w:t>
      </w:r>
      <w:r>
        <w:rPr>
          <w:rStyle w:val="Siln"/>
          <w:rFonts w:cs="Arial"/>
          <w:color w:val="131313"/>
          <w:bdr w:val="none" w:sz="0" w:space="0" w:color="auto" w:frame="1"/>
        </w:rPr>
        <w:t>197 zůstanou v provozu v nezměněné podobě</w:t>
      </w:r>
      <w:r>
        <w:t>. Pro jejich plynulejší příjezd k Barrandovskému mostu Praha prodloužila, resp. rozšířila </w:t>
      </w:r>
      <w:r>
        <w:rPr>
          <w:rStyle w:val="Siln"/>
          <w:rFonts w:cs="Arial"/>
          <w:color w:val="131313"/>
          <w:bdr w:val="none" w:sz="0" w:space="0" w:color="auto" w:frame="1"/>
        </w:rPr>
        <w:t>vyhrazené jízdní pruhy</w:t>
      </w:r>
      <w:r>
        <w:t> pro autobusy v Jeremenkově, Vrbově, Modřanské a v ulici Ke Krči.</w:t>
      </w:r>
    </w:p>
    <w:p w14:paraId="723F17BC" w14:textId="77777777" w:rsidR="00876860" w:rsidRPr="005E4049" w:rsidRDefault="00876860" w:rsidP="00876860">
      <w:pPr>
        <w:rPr>
          <w:b/>
        </w:rPr>
      </w:pPr>
      <w:r w:rsidRPr="005E4049">
        <w:rPr>
          <w:b/>
        </w:rPr>
        <w:t>125, X125</w:t>
      </w:r>
    </w:p>
    <w:p w14:paraId="797E6B66" w14:textId="77777777" w:rsidR="00876860" w:rsidRDefault="00876860" w:rsidP="00876860">
      <w:pPr>
        <w:rPr>
          <w:sz w:val="24"/>
          <w:szCs w:val="24"/>
        </w:rPr>
      </w:pPr>
      <w:r>
        <w:t>Pouze autobusová linka číslo 125 bude o </w:t>
      </w:r>
      <w:r>
        <w:rPr>
          <w:rStyle w:val="Siln"/>
          <w:rFonts w:cs="Arial"/>
          <w:color w:val="131313"/>
          <w:bdr w:val="none" w:sz="0" w:space="0" w:color="auto" w:frame="1"/>
        </w:rPr>
        <w:t>pracovních dnech přibližně od 6.00 do 20.00 hodin rozdělena na dva samostatné úseky</w:t>
      </w:r>
      <w:r>
        <w:t>, protože na Jižní spojce s ohledem na modelová kapacitní prověření nebylo možné vyhrazené pruhy pro autobusy prodloužit. V pracovní dny přibližně od 6.00 do 20.00 hodin budou proto spoje linky číslo </w:t>
      </w:r>
      <w:r>
        <w:rPr>
          <w:rStyle w:val="Siln"/>
          <w:rFonts w:cs="Arial"/>
          <w:color w:val="131313"/>
          <w:bdr w:val="none" w:sz="0" w:space="0" w:color="auto" w:frame="1"/>
        </w:rPr>
        <w:t>125 jezdit na zkrácené trase </w:t>
      </w:r>
      <w:r w:rsidRPr="005E4049">
        <w:rPr>
          <w:rStyle w:val="Zdraznn"/>
          <w:rFonts w:cs="Arial"/>
          <w:b/>
          <w:bCs/>
          <w:i w:val="0"/>
          <w:color w:val="131313"/>
          <w:bdr w:val="none" w:sz="0" w:space="0" w:color="auto" w:frame="1"/>
        </w:rPr>
        <w:t>Háje – Sídliště Petrovice – Skalka</w:t>
      </w:r>
      <w:r w:rsidRPr="005E4049">
        <w:rPr>
          <w:rFonts w:cs="Arial"/>
          <w:i/>
        </w:rPr>
        <w:t> </w:t>
      </w:r>
      <w:r w:rsidRPr="005E4049">
        <w:rPr>
          <w:rFonts w:cs="Arial"/>
        </w:rPr>
        <w:t>a na úseku</w:t>
      </w:r>
      <w:r w:rsidRPr="005E4049">
        <w:rPr>
          <w:rStyle w:val="Siln"/>
          <w:rFonts w:cs="Arial"/>
          <w:i/>
          <w:color w:val="131313"/>
          <w:bdr w:val="none" w:sz="0" w:space="0" w:color="auto" w:frame="1"/>
        </w:rPr>
        <w:t> </w:t>
      </w:r>
      <w:r w:rsidRPr="005E4049">
        <w:rPr>
          <w:rStyle w:val="Zdraznn"/>
          <w:rFonts w:cs="Arial"/>
          <w:b/>
          <w:bCs/>
          <w:i w:val="0"/>
          <w:color w:val="131313"/>
          <w:bdr w:val="none" w:sz="0" w:space="0" w:color="auto" w:frame="1"/>
        </w:rPr>
        <w:t>Jižní Město – Háje – Smíchovské nádraží</w:t>
      </w:r>
      <w:r w:rsidRPr="005E4049">
        <w:rPr>
          <w:rStyle w:val="Siln"/>
          <w:rFonts w:cs="Arial"/>
          <w:i/>
          <w:color w:val="131313"/>
          <w:bdr w:val="none" w:sz="0" w:space="0" w:color="auto" w:frame="1"/>
        </w:rPr>
        <w:t> </w:t>
      </w:r>
      <w:r>
        <w:rPr>
          <w:rStyle w:val="Siln"/>
          <w:rFonts w:cs="Arial"/>
          <w:color w:val="131313"/>
          <w:bdr w:val="none" w:sz="0" w:space="0" w:color="auto" w:frame="1"/>
        </w:rPr>
        <w:t>DPP zavede náhradní linku X125</w:t>
      </w:r>
      <w:r>
        <w:t>. Cílem tohoto opatření je v době, kdy lze očekávat problémy kvůli hustotě individuální automobilové dopravy, nepřenášet případná zpoždění z okolí Barrandovského mostu do úseku mezi Háji, Petrovicemi a Skalkou. O víkendech, státních svátcích, v pracovních dnech brzy ráno a po 20.00 hodině bude linka číslo 125 v provozu v dosavadní podobě.</w:t>
      </w:r>
    </w:p>
    <w:p w14:paraId="33915373" w14:textId="58C98AB6" w:rsidR="00876860" w:rsidRDefault="00876860" w:rsidP="00876860">
      <w:pPr>
        <w:pStyle w:val="Nadpis2"/>
      </w:pPr>
      <w:r>
        <w:t>TRAMVAJE</w:t>
      </w:r>
    </w:p>
    <w:p w14:paraId="693B44EF" w14:textId="41D15E55" w:rsidR="00876860" w:rsidRPr="005E4049" w:rsidRDefault="00876860" w:rsidP="00876860">
      <w:pPr>
        <w:rPr>
          <w:b/>
        </w:rPr>
      </w:pPr>
      <w:r w:rsidRPr="005E4049">
        <w:rPr>
          <w:b/>
        </w:rPr>
        <w:t>2, 3, 17, 21</w:t>
      </w:r>
    </w:p>
    <w:p w14:paraId="21D073B8" w14:textId="203298B3" w:rsidR="00876860" w:rsidRDefault="00876860" w:rsidP="00876860">
      <w:pPr>
        <w:rPr>
          <w:sz w:val="24"/>
          <w:szCs w:val="24"/>
        </w:rPr>
      </w:pPr>
      <w:r>
        <w:t>V případě výraznějších komplikací při průjezdu autobusových linek přes Barrandovský most doporučujeme cestujícím využít tramvajové spojení z oblasti Modřan a Braníka ve směru do centra města linkami číslo 2, 3, 17 a 21, které DPP v pracovní dny od 6.00 do 19.00 hodin </w:t>
      </w:r>
      <w:r>
        <w:rPr>
          <w:rStyle w:val="Siln"/>
          <w:rFonts w:cs="Arial"/>
          <w:color w:val="131313"/>
          <w:bdr w:val="none" w:sz="0" w:space="0" w:color="auto" w:frame="1"/>
        </w:rPr>
        <w:t>posílí zvýšením kapacity (nasazením souprav) a rozšířením rozsahu provozu tramvajové linky číslo 21</w:t>
      </w:r>
      <w:r>
        <w:t>. Tato linka bude navíc zajišťovat přímé spojení až ke Smíchovskému nádraží, čímž nabídne i přestupní vazbu k regionálním železničním a autobusovým spojům v tomto terminálu. Toto opatření Praha zrealizovala v souladu s žádostí Středočeského kraje.</w:t>
      </w:r>
    </w:p>
    <w:p w14:paraId="54F42D17" w14:textId="79600C34" w:rsidR="00876860" w:rsidRDefault="00876860" w:rsidP="00876860">
      <w:r>
        <w:t>Pro cestující z oblasti Novodvorské, Lhotky a Kamýku, kteří doposud využívali autobusové spoje a stanici Smíchovské nádraží pro přestup na metro, doporučujeme v případě mimořádných událostí na Barrandovském mostě </w:t>
      </w:r>
      <w:r>
        <w:rPr>
          <w:rStyle w:val="Siln"/>
          <w:rFonts w:cs="Arial"/>
          <w:color w:val="131313"/>
          <w:bdr w:val="none" w:sz="0" w:space="0" w:color="auto" w:frame="1"/>
        </w:rPr>
        <w:t>přestoupit na tramvajové linky číslo 2, 3, 17 nebo 21 v Braníku v zastávce Přístaviště</w:t>
      </w:r>
      <w:r>
        <w:t> a dále do centra pokračovat tramvají a na metro přestoupit na Palackého náměstí ve stanici Karlovo náměstí.</w:t>
      </w:r>
    </w:p>
    <w:p w14:paraId="36729DA1" w14:textId="74C10F0A" w:rsidR="00876860" w:rsidRDefault="00BC5078" w:rsidP="00876860">
      <w:r>
        <w:rPr>
          <w:noProof/>
          <w:lang w:eastAsia="cs-CZ"/>
        </w:rPr>
        <w:lastRenderedPageBreak/>
        <w:drawing>
          <wp:anchor distT="0" distB="0" distL="114300" distR="114300" simplePos="0" relativeHeight="251658240" behindDoc="0" locked="0" layoutInCell="1" allowOverlap="1" wp14:anchorId="5A53D277" wp14:editId="41B299CA">
            <wp:simplePos x="0" y="0"/>
            <wp:positionH relativeFrom="column">
              <wp:posOffset>2660015</wp:posOffset>
            </wp:positionH>
            <wp:positionV relativeFrom="paragraph">
              <wp:posOffset>29845</wp:posOffset>
            </wp:positionV>
            <wp:extent cx="3806825" cy="3246755"/>
            <wp:effectExtent l="0" t="0" r="3175"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ivoz_P4-2022m.jpg"/>
                    <pic:cNvPicPr/>
                  </pic:nvPicPr>
                  <pic:blipFill>
                    <a:blip r:embed="rId8">
                      <a:extLst>
                        <a:ext uri="{28A0092B-C50C-407E-A947-70E740481C1C}">
                          <a14:useLocalDpi xmlns:a14="http://schemas.microsoft.com/office/drawing/2010/main" val="0"/>
                        </a:ext>
                      </a:extLst>
                    </a:blip>
                    <a:stretch>
                      <a:fillRect/>
                    </a:stretch>
                  </pic:blipFill>
                  <pic:spPr>
                    <a:xfrm>
                      <a:off x="0" y="0"/>
                      <a:ext cx="3806825" cy="3246755"/>
                    </a:xfrm>
                    <a:prstGeom prst="rect">
                      <a:avLst/>
                    </a:prstGeom>
                  </pic:spPr>
                </pic:pic>
              </a:graphicData>
            </a:graphic>
            <wp14:sizeRelH relativeFrom="margin">
              <wp14:pctWidth>0</wp14:pctWidth>
            </wp14:sizeRelH>
            <wp14:sizeRelV relativeFrom="margin">
              <wp14:pctHeight>0</wp14:pctHeight>
            </wp14:sizeRelV>
          </wp:anchor>
        </w:drawing>
      </w:r>
      <w:r w:rsidR="00876860">
        <w:t>Přestože severní oblast města je od Barrandovského mostu již poměrně vzdálena, pro usnadnění cest do jeho okolí a zlepšení pravidelnosti provozu tramvajové linky číslo </w:t>
      </w:r>
      <w:r w:rsidR="00876860">
        <w:rPr>
          <w:rStyle w:val="Siln"/>
          <w:rFonts w:cs="Arial"/>
          <w:color w:val="131313"/>
          <w:bdr w:val="none" w:sz="0" w:space="0" w:color="auto" w:frame="1"/>
        </w:rPr>
        <w:t>17 je v pracovní dny připraveno prodloužení všech spojů této linky ze zastávky Výstaviště do zastávky Vozovna Kobylisy</w:t>
      </w:r>
      <w:r w:rsidR="00876860">
        <w:t>.</w:t>
      </w:r>
    </w:p>
    <w:p w14:paraId="6615EDE5" w14:textId="77777777" w:rsidR="00876860" w:rsidRDefault="00876860" w:rsidP="00876860">
      <w:pPr>
        <w:pStyle w:val="Nadpis2"/>
      </w:pPr>
      <w:r>
        <w:t>PŘÍVOZY</w:t>
      </w:r>
    </w:p>
    <w:p w14:paraId="7254642C" w14:textId="64524901" w:rsidR="00876860" w:rsidRPr="005E4049" w:rsidRDefault="00876860" w:rsidP="00876860">
      <w:pPr>
        <w:rPr>
          <w:b/>
        </w:rPr>
      </w:pPr>
      <w:r w:rsidRPr="005E4049">
        <w:rPr>
          <w:b/>
        </w:rPr>
        <w:t>P3</w:t>
      </w:r>
    </w:p>
    <w:p w14:paraId="2A93E119" w14:textId="761BDDEE" w:rsidR="00876860" w:rsidRDefault="00876860" w:rsidP="00876860">
      <w:pPr>
        <w:rPr>
          <w:sz w:val="24"/>
          <w:szCs w:val="24"/>
        </w:rPr>
      </w:pPr>
      <w:r>
        <w:t>K lepšímu cestování mezi oběma břehy řeky Vltavy může </w:t>
      </w:r>
      <w:r>
        <w:rPr>
          <w:rStyle w:val="Siln"/>
          <w:rFonts w:cs="Arial"/>
          <w:color w:val="131313"/>
          <w:bdr w:val="none" w:sz="0" w:space="0" w:color="auto" w:frame="1"/>
        </w:rPr>
        <w:t>mezi Dvorci a Lihovarem</w:t>
      </w:r>
      <w:r>
        <w:t> přispět také přívoz </w:t>
      </w:r>
      <w:r>
        <w:rPr>
          <w:rStyle w:val="Siln"/>
          <w:rFonts w:cs="Arial"/>
          <w:color w:val="131313"/>
          <w:bdr w:val="none" w:sz="0" w:space="0" w:color="auto" w:frame="1"/>
        </w:rPr>
        <w:t>P3</w:t>
      </w:r>
      <w:r>
        <w:t>, který bude v ranní špičce v provozu v </w:t>
      </w:r>
      <w:r>
        <w:rPr>
          <w:rStyle w:val="Siln"/>
          <w:rFonts w:cs="Arial"/>
          <w:color w:val="131313"/>
          <w:bdr w:val="none" w:sz="0" w:space="0" w:color="auto" w:frame="1"/>
        </w:rPr>
        <w:t>10minutových </w:t>
      </w:r>
      <w:r>
        <w:t>intervalech, zbytek dne pak po 15 minutách. U tohoto přívozu došlo na jaře 2022 k přesunutí nástupního mola na pravém břehu Vltavy do bezprostředního sousedství areálu Žlutých lázní a do kontaktu s tramvajovými zastávkami Dvorce, což atraktivitu využití tohoto druhu hromadné dopravy výrazně zvýšilo.</w:t>
      </w:r>
    </w:p>
    <w:p w14:paraId="6076169D" w14:textId="4FB8B93C" w:rsidR="00876860" w:rsidRPr="005E4049" w:rsidRDefault="00876860" w:rsidP="00876860">
      <w:pPr>
        <w:rPr>
          <w:b/>
        </w:rPr>
      </w:pPr>
      <w:r w:rsidRPr="005E4049">
        <w:rPr>
          <w:b/>
        </w:rPr>
        <w:t>P4</w:t>
      </w:r>
    </w:p>
    <w:p w14:paraId="2D4E646C" w14:textId="53F17EE6" w:rsidR="00876860" w:rsidRDefault="00876860" w:rsidP="00876860">
      <w:pPr>
        <w:rPr>
          <w:sz w:val="24"/>
          <w:szCs w:val="24"/>
        </w:rPr>
      </w:pPr>
      <w:r>
        <w:t>Nováčkem mezi pražskými přívozy je linka </w:t>
      </w:r>
      <w:r>
        <w:rPr>
          <w:rStyle w:val="Siln"/>
          <w:rFonts w:cs="Arial"/>
          <w:color w:val="131313"/>
          <w:bdr w:val="none" w:sz="0" w:space="0" w:color="auto" w:frame="1"/>
        </w:rPr>
        <w:t>P4</w:t>
      </w:r>
      <w:r>
        <w:t>, která spojuje oblast </w:t>
      </w:r>
      <w:proofErr w:type="spellStart"/>
      <w:r>
        <w:rPr>
          <w:rStyle w:val="Siln"/>
          <w:rFonts w:cs="Arial"/>
          <w:color w:val="131313"/>
          <w:bdr w:val="none" w:sz="0" w:space="0" w:color="auto" w:frame="1"/>
        </w:rPr>
        <w:t>Belárie</w:t>
      </w:r>
      <w:proofErr w:type="spellEnd"/>
      <w:r>
        <w:rPr>
          <w:rStyle w:val="Siln"/>
          <w:rFonts w:cs="Arial"/>
          <w:color w:val="131313"/>
          <w:bdr w:val="none" w:sz="0" w:space="0" w:color="auto" w:frame="1"/>
        </w:rPr>
        <w:t xml:space="preserve"> s Dostihovou</w:t>
      </w:r>
      <w:r>
        <w:t xml:space="preserve"> (Modřany – Chuchle). Linka bude v provozu celodenně </w:t>
      </w:r>
      <w:proofErr w:type="gramStart"/>
      <w:r>
        <w:t>ve</w:t>
      </w:r>
      <w:proofErr w:type="gramEnd"/>
      <w:r>
        <w:t> </w:t>
      </w:r>
      <w:r>
        <w:rPr>
          <w:rStyle w:val="Siln"/>
          <w:rFonts w:cs="Arial"/>
          <w:color w:val="131313"/>
          <w:bdr w:val="none" w:sz="0" w:space="0" w:color="auto" w:frame="1"/>
        </w:rPr>
        <w:t>20minutových</w:t>
      </w:r>
      <w:r>
        <w:t> intervalech.</w:t>
      </w:r>
    </w:p>
    <w:p w14:paraId="336F3F7A" w14:textId="5D74C254" w:rsidR="00876860" w:rsidRDefault="00876860" w:rsidP="005E4049">
      <w:pPr>
        <w:pStyle w:val="Odstavecseseznamem"/>
        <w:numPr>
          <w:ilvl w:val="0"/>
          <w:numId w:val="37"/>
        </w:numPr>
      </w:pPr>
      <w:r>
        <w:t>v pracovní dny jezdí v období 7:00 – 21:00</w:t>
      </w:r>
    </w:p>
    <w:p w14:paraId="4DE306A8" w14:textId="3842388A" w:rsidR="00876860" w:rsidRDefault="00876860" w:rsidP="005E4049">
      <w:pPr>
        <w:pStyle w:val="Odstavecseseznamem"/>
        <w:numPr>
          <w:ilvl w:val="0"/>
          <w:numId w:val="37"/>
        </w:numPr>
      </w:pPr>
      <w:r>
        <w:t>v nepracovní dny jezdí v období 8:00 – 21:00</w:t>
      </w:r>
    </w:p>
    <w:p w14:paraId="5BFA24E1" w14:textId="261DEBDF" w:rsidR="00876860" w:rsidRDefault="00BC5078" w:rsidP="00876860">
      <w:pPr>
        <w:pStyle w:val="Nadpis2"/>
      </w:pPr>
      <w:r>
        <w:rPr>
          <w:b/>
          <w:noProof/>
          <w:lang w:eastAsia="cs-CZ"/>
        </w:rPr>
        <w:drawing>
          <wp:anchor distT="0" distB="0" distL="114300" distR="114300" simplePos="0" relativeHeight="251659264" behindDoc="0" locked="0" layoutInCell="1" allowOverlap="1" wp14:anchorId="6EC4AEB6" wp14:editId="765B45DC">
            <wp:simplePos x="0" y="0"/>
            <wp:positionH relativeFrom="column">
              <wp:posOffset>2532380</wp:posOffset>
            </wp:positionH>
            <wp:positionV relativeFrom="paragraph">
              <wp:posOffset>213995</wp:posOffset>
            </wp:positionV>
            <wp:extent cx="3800475" cy="3419475"/>
            <wp:effectExtent l="0" t="0" r="9525" b="9525"/>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ndovsky-most_posila-vlaky_schem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00475" cy="3419475"/>
                    </a:xfrm>
                    <a:prstGeom prst="rect">
                      <a:avLst/>
                    </a:prstGeom>
                  </pic:spPr>
                </pic:pic>
              </a:graphicData>
            </a:graphic>
            <wp14:sizeRelH relativeFrom="margin">
              <wp14:pctWidth>0</wp14:pctWidth>
            </wp14:sizeRelH>
            <wp14:sizeRelV relativeFrom="margin">
              <wp14:pctHeight>0</wp14:pctHeight>
            </wp14:sizeRelV>
          </wp:anchor>
        </w:drawing>
      </w:r>
      <w:r w:rsidR="00876860">
        <w:t>VLAKY</w:t>
      </w:r>
    </w:p>
    <w:p w14:paraId="2665A175" w14:textId="6BFE9DFC" w:rsidR="00876860" w:rsidRPr="005E4049" w:rsidRDefault="00876860" w:rsidP="00876860">
      <w:pPr>
        <w:rPr>
          <w:b/>
        </w:rPr>
      </w:pPr>
      <w:r w:rsidRPr="005E4049">
        <w:rPr>
          <w:b/>
        </w:rPr>
        <w:t>S8, S88, vložené spoje</w:t>
      </w:r>
    </w:p>
    <w:p w14:paraId="23EFD78D" w14:textId="202F812F" w:rsidR="00876860" w:rsidRDefault="00876860" w:rsidP="00876860">
      <w:pPr>
        <w:rPr>
          <w:sz w:val="24"/>
          <w:szCs w:val="24"/>
        </w:rPr>
      </w:pPr>
      <w:r>
        <w:t>S cílem zvýšit kapacitu a intervalovou nabídku vlaků v oblasti Zbraslavi je v pracovní dny</w:t>
      </w:r>
      <w:r>
        <w:rPr>
          <w:rStyle w:val="Siln"/>
          <w:rFonts w:cs="Arial"/>
          <w:color w:val="131313"/>
          <w:bdr w:val="none" w:sz="0" w:space="0" w:color="auto" w:frame="1"/>
        </w:rPr>
        <w:t> posílen provoz v úseku </w:t>
      </w:r>
      <w:r w:rsidRPr="005E4049">
        <w:rPr>
          <w:rStyle w:val="Zdraznn"/>
          <w:rFonts w:cs="Arial"/>
          <w:b/>
          <w:bCs/>
          <w:color w:val="131313"/>
          <w:bdr w:val="none" w:sz="0" w:space="0" w:color="auto" w:frame="1"/>
        </w:rPr>
        <w:t>Praha-Zbraslav – Praha-Braník</w:t>
      </w:r>
      <w:r>
        <w:t> a jsou </w:t>
      </w:r>
      <w:r>
        <w:rPr>
          <w:rStyle w:val="Siln"/>
          <w:rFonts w:cs="Arial"/>
          <w:color w:val="131313"/>
          <w:bdr w:val="none" w:sz="0" w:space="0" w:color="auto" w:frame="1"/>
        </w:rPr>
        <w:t>zkráceny intervaly ráno a odpoledne z 30 na 15 minut</w:t>
      </w:r>
      <w:r>
        <w:t xml:space="preserve">, kolem poledne </w:t>
      </w:r>
      <w:proofErr w:type="gramStart"/>
      <w:r>
        <w:t>ze</w:t>
      </w:r>
      <w:proofErr w:type="gramEnd"/>
      <w:r>
        <w:t> 60 na 30 minut.</w:t>
      </w:r>
    </w:p>
    <w:p w14:paraId="331BDC57" w14:textId="744C21C9" w:rsidR="00876860" w:rsidRDefault="00876860" w:rsidP="00876860">
      <w:r>
        <w:t>Dostupnost posílených železničních spojů na Nádraží Zbraslav ze Zbraslavi zajistí ráno i odpoledne </w:t>
      </w:r>
      <w:r>
        <w:rPr>
          <w:rStyle w:val="Siln"/>
          <w:rFonts w:cs="Arial"/>
          <w:color w:val="131313"/>
          <w:bdr w:val="none" w:sz="0" w:space="0" w:color="auto" w:frame="1"/>
        </w:rPr>
        <w:t>v intervalu 10 minut autobusová linka číslo 165</w:t>
      </w:r>
      <w:r>
        <w:t>.</w:t>
      </w:r>
    </w:p>
    <w:p w14:paraId="647E089D" w14:textId="2946BB7C" w:rsidR="006432CF" w:rsidRDefault="00C054A2" w:rsidP="006B108D">
      <w:pPr>
        <w:pStyle w:val="Nadpis1"/>
      </w:pPr>
      <w:bookmarkStart w:id="5" w:name="_Toc103680390"/>
      <w:r>
        <w:rPr>
          <w:noProof/>
          <w:lang w:eastAsia="cs-CZ"/>
        </w:rPr>
        <w:lastRenderedPageBreak/>
        <w:drawing>
          <wp:anchor distT="0" distB="0" distL="114300" distR="114300" simplePos="0" relativeHeight="251662336" behindDoc="0" locked="0" layoutInCell="1" allowOverlap="1" wp14:anchorId="3ABDF45F" wp14:editId="260E782A">
            <wp:simplePos x="0" y="0"/>
            <wp:positionH relativeFrom="column">
              <wp:posOffset>40640</wp:posOffset>
            </wp:positionH>
            <wp:positionV relativeFrom="paragraph">
              <wp:posOffset>98425</wp:posOffset>
            </wp:positionV>
            <wp:extent cx="4095750" cy="5074920"/>
            <wp:effectExtent l="0" t="0" r="0" b="0"/>
            <wp:wrapSquare wrapText="bothSides"/>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80756205_7595370093869216_5236203334147934821_n.jpg"/>
                    <pic:cNvPicPr/>
                  </pic:nvPicPr>
                  <pic:blipFill>
                    <a:blip r:embed="rId10">
                      <a:extLst>
                        <a:ext uri="{28A0092B-C50C-407E-A947-70E740481C1C}">
                          <a14:useLocalDpi xmlns:a14="http://schemas.microsoft.com/office/drawing/2010/main" val="0"/>
                        </a:ext>
                      </a:extLst>
                    </a:blip>
                    <a:stretch>
                      <a:fillRect/>
                    </a:stretch>
                  </pic:blipFill>
                  <pic:spPr>
                    <a:xfrm>
                      <a:off x="0" y="0"/>
                      <a:ext cx="4095750" cy="5074920"/>
                    </a:xfrm>
                    <a:prstGeom prst="rect">
                      <a:avLst/>
                    </a:prstGeom>
                  </pic:spPr>
                </pic:pic>
              </a:graphicData>
            </a:graphic>
            <wp14:sizeRelH relativeFrom="margin">
              <wp14:pctWidth>0</wp14:pctWidth>
            </wp14:sizeRelH>
            <wp14:sizeRelV relativeFrom="margin">
              <wp14:pctHeight>0</wp14:pctHeight>
            </wp14:sizeRelV>
          </wp:anchor>
        </w:drawing>
      </w:r>
      <w:r w:rsidR="006432CF">
        <w:t xml:space="preserve">Tramvajová </w:t>
      </w:r>
      <w:proofErr w:type="spellStart"/>
      <w:r w:rsidR="00BC5078">
        <w:t>retro</w:t>
      </w:r>
      <w:r w:rsidR="006432CF">
        <w:t>linka</w:t>
      </w:r>
      <w:proofErr w:type="spellEnd"/>
      <w:r w:rsidR="006432CF">
        <w:t xml:space="preserve"> 23 </w:t>
      </w:r>
      <w:r w:rsidR="00BC5078">
        <w:br/>
      </w:r>
      <w:r w:rsidR="006432CF">
        <w:t>se vrací</w:t>
      </w:r>
      <w:bookmarkEnd w:id="5"/>
    </w:p>
    <w:p w14:paraId="7B71C203" w14:textId="77777777" w:rsidR="00BC5078" w:rsidRDefault="006432CF" w:rsidP="006432CF">
      <w:r>
        <w:t xml:space="preserve">Od 16. května 2022 je po dvouleté pauze obnoven provoz speciální tramvajové linky 23 s provozem </w:t>
      </w:r>
      <w:proofErr w:type="spellStart"/>
      <w:r>
        <w:t>retrotramvají</w:t>
      </w:r>
      <w:proofErr w:type="spellEnd"/>
      <w:r>
        <w:t xml:space="preserve">. </w:t>
      </w:r>
    </w:p>
    <w:p w14:paraId="1BE354BB" w14:textId="01F4FBEC" w:rsidR="006432CF" w:rsidRDefault="006432CF" w:rsidP="006432CF">
      <w:r>
        <w:t xml:space="preserve">Linka je vedena v trase </w:t>
      </w:r>
      <w:r w:rsidRPr="00BC5078">
        <w:rPr>
          <w:b/>
        </w:rPr>
        <w:t xml:space="preserve">Zvonařka – I. P. Pavlova – Karlovo náměstí – Národní divadlo – </w:t>
      </w:r>
      <w:r w:rsidR="00BC5078">
        <w:rPr>
          <w:b/>
        </w:rPr>
        <w:t xml:space="preserve">Újezd – </w:t>
      </w:r>
      <w:r w:rsidRPr="00BC5078">
        <w:rPr>
          <w:b/>
        </w:rPr>
        <w:t>Malostranská – Pražský hrad –</w:t>
      </w:r>
      <w:r>
        <w:t xml:space="preserve"> </w:t>
      </w:r>
      <w:proofErr w:type="spellStart"/>
      <w:r w:rsidRPr="00BC5078">
        <w:rPr>
          <w:b/>
        </w:rPr>
        <w:t>Královka</w:t>
      </w:r>
      <w:proofErr w:type="spellEnd"/>
      <w:r>
        <w:t>. Linka je v provozu celotýdenně cca od 9:00 do 19:00. V pracovní dny jede v interva</w:t>
      </w:r>
      <w:r w:rsidR="00C054A2">
        <w:t>l</w:t>
      </w:r>
      <w:r>
        <w:t>u 30 minut, o víkendech každých 15 minut.</w:t>
      </w:r>
    </w:p>
    <w:p w14:paraId="5DCB911F" w14:textId="47E7A915" w:rsidR="00BC5078" w:rsidRDefault="00BC5078" w:rsidP="006432CF">
      <w:r>
        <w:t xml:space="preserve">Na linku 23 budou prozatím vypravovány </w:t>
      </w:r>
      <w:proofErr w:type="spellStart"/>
      <w:r>
        <w:t>sólovozy</w:t>
      </w:r>
      <w:proofErr w:type="spellEnd"/>
      <w:r>
        <w:t xml:space="preserve"> </w:t>
      </w:r>
      <w:proofErr w:type="spellStart"/>
      <w:r>
        <w:t>retrotramvají</w:t>
      </w:r>
      <w:proofErr w:type="spellEnd"/>
      <w:r>
        <w:t xml:space="preserve"> T2, T3, ve výjimečných případech i T6A5.</w:t>
      </w:r>
    </w:p>
    <w:p w14:paraId="3D551B43" w14:textId="361A969F" w:rsidR="00BC5078" w:rsidRDefault="00BC5078" w:rsidP="006432CF">
      <w:r>
        <w:t>Linka 23 pomáhá posilovat turisticky vytíženou linku 22 přes Malou Stranu a kolem Pražského hradu a zlepšuje také dopravní obslužnost v oblasti Zvonařky na Vinohradech.</w:t>
      </w:r>
      <w:r w:rsidR="00830B0B">
        <w:t xml:space="preserve"> Jejím prostřednictvím se také dostanete k muzeu MHD ve Střešovicích (zastávka Brusnice).</w:t>
      </w:r>
    </w:p>
    <w:p w14:paraId="6AB2E2B9" w14:textId="5A942566" w:rsidR="00C054A2" w:rsidRPr="006432CF" w:rsidRDefault="00C054A2" w:rsidP="006432CF"/>
    <w:p w14:paraId="35B4CE0A" w14:textId="77777777" w:rsidR="00830B0B" w:rsidRDefault="00830B0B" w:rsidP="006B108D">
      <w:pPr>
        <w:pStyle w:val="Nadpis1"/>
      </w:pPr>
    </w:p>
    <w:p w14:paraId="2F0B6FB0" w14:textId="5A02BA60" w:rsidR="006432CF" w:rsidRDefault="006432CF" w:rsidP="006B108D">
      <w:pPr>
        <w:pStyle w:val="Nadpis1"/>
      </w:pPr>
      <w:bookmarkStart w:id="6" w:name="_Toc103680391"/>
      <w:r>
        <w:t>Den s </w:t>
      </w:r>
      <w:proofErr w:type="spellStart"/>
      <w:r>
        <w:t>Cyklohráčkem</w:t>
      </w:r>
      <w:proofErr w:type="spellEnd"/>
      <w:r>
        <w:t xml:space="preserve"> 21. května 2022</w:t>
      </w:r>
      <w:bookmarkEnd w:id="6"/>
    </w:p>
    <w:p w14:paraId="64349B1B" w14:textId="1FD442DE" w:rsidR="006432CF" w:rsidRDefault="00875406" w:rsidP="006432CF">
      <w:pPr>
        <w:rPr>
          <w:rStyle w:val="Siln"/>
          <w:rFonts w:cs="Arial"/>
          <w:b w:val="0"/>
          <w:color w:val="131313"/>
          <w:bdr w:val="none" w:sz="0" w:space="0" w:color="auto" w:frame="1"/>
        </w:rPr>
      </w:pPr>
      <w:r w:rsidRPr="00875406">
        <w:rPr>
          <w:rStyle w:val="Siln"/>
          <w:rFonts w:cs="Arial"/>
          <w:b w:val="0"/>
          <w:color w:val="131313"/>
          <w:bdr w:val="none" w:sz="0" w:space="0" w:color="auto" w:frame="1"/>
        </w:rPr>
        <w:t xml:space="preserve">V sobotu 21. května 2022 proběhne cca od 10:45 do 17:00 hod. na vlakovém nádraží ve středočeském královském městě Slaný další letošní akce v rámci tzv. Dnů Pražské integrované dopravy – Den </w:t>
      </w:r>
      <w:proofErr w:type="spellStart"/>
      <w:r w:rsidRPr="00875406">
        <w:rPr>
          <w:rStyle w:val="Siln"/>
          <w:rFonts w:cs="Arial"/>
          <w:b w:val="0"/>
          <w:color w:val="131313"/>
          <w:bdr w:val="none" w:sz="0" w:space="0" w:color="auto" w:frame="1"/>
        </w:rPr>
        <w:t>Cyklohráčku</w:t>
      </w:r>
      <w:proofErr w:type="spellEnd"/>
      <w:r w:rsidRPr="00875406">
        <w:rPr>
          <w:rStyle w:val="Siln"/>
          <w:rFonts w:cs="Arial"/>
          <w:b w:val="0"/>
          <w:color w:val="131313"/>
          <w:bdr w:val="none" w:sz="0" w:space="0" w:color="auto" w:frame="1"/>
        </w:rPr>
        <w:t xml:space="preserve">. Tato komornější akce se koná u příležitosti již deváté sezóny výletního vlaku </w:t>
      </w:r>
      <w:proofErr w:type="spellStart"/>
      <w:r w:rsidRPr="00875406">
        <w:rPr>
          <w:rStyle w:val="Siln"/>
          <w:rFonts w:cs="Arial"/>
          <w:b w:val="0"/>
          <w:color w:val="131313"/>
          <w:bdr w:val="none" w:sz="0" w:space="0" w:color="auto" w:frame="1"/>
        </w:rPr>
        <w:t>Cyklohráček</w:t>
      </w:r>
      <w:proofErr w:type="spellEnd"/>
      <w:r w:rsidRPr="00875406">
        <w:rPr>
          <w:rStyle w:val="Siln"/>
          <w:rFonts w:cs="Arial"/>
          <w:b w:val="0"/>
          <w:color w:val="131313"/>
          <w:bdr w:val="none" w:sz="0" w:space="0" w:color="auto" w:frame="1"/>
        </w:rPr>
        <w:t xml:space="preserve">. Na návštěvníky čekají tradiční jízdy této vlakové soupravy, jež bude v den akce mimořádně posílena o další motorový a přípojný vůz v retro nátěru. Připraveny jsou i speciální jízdy motorových vlaků M240 + </w:t>
      </w:r>
      <w:proofErr w:type="spellStart"/>
      <w:r w:rsidRPr="00875406">
        <w:rPr>
          <w:rStyle w:val="Siln"/>
          <w:rFonts w:cs="Arial"/>
          <w:b w:val="0"/>
          <w:color w:val="131313"/>
          <w:bdr w:val="none" w:sz="0" w:space="0" w:color="auto" w:frame="1"/>
        </w:rPr>
        <w:t>Bix</w:t>
      </w:r>
      <w:proofErr w:type="spellEnd"/>
      <w:r w:rsidRPr="00875406">
        <w:rPr>
          <w:rStyle w:val="Siln"/>
          <w:rFonts w:cs="Arial"/>
          <w:b w:val="0"/>
          <w:color w:val="131313"/>
          <w:bdr w:val="none" w:sz="0" w:space="0" w:color="auto" w:frame="1"/>
        </w:rPr>
        <w:t xml:space="preserve"> + M262 nebo historických autobusů. Těšit se můžete na doprovodný program v Železničním muzeu Zlonice nebo na komentovanou prohlídku v Hornickém skanzenu </w:t>
      </w:r>
      <w:proofErr w:type="spellStart"/>
      <w:r w:rsidRPr="00875406">
        <w:rPr>
          <w:rStyle w:val="Siln"/>
          <w:rFonts w:cs="Arial"/>
          <w:b w:val="0"/>
          <w:color w:val="131313"/>
          <w:bdr w:val="none" w:sz="0" w:space="0" w:color="auto" w:frame="1"/>
        </w:rPr>
        <w:t>Mayrau</w:t>
      </w:r>
      <w:proofErr w:type="spellEnd"/>
      <w:r w:rsidRPr="00875406">
        <w:rPr>
          <w:rStyle w:val="Siln"/>
          <w:rFonts w:cs="Arial"/>
          <w:b w:val="0"/>
          <w:color w:val="131313"/>
          <w:bdr w:val="none" w:sz="0" w:space="0" w:color="auto" w:frame="1"/>
        </w:rPr>
        <w:t>. Ve Slaném se navíc po celý den konají Husitské slavnosti s celodenním programem na Masarykově náměstí.</w:t>
      </w:r>
    </w:p>
    <w:p w14:paraId="0A83F4A8" w14:textId="77777777" w:rsidR="00875406" w:rsidRDefault="00875406" w:rsidP="00875406">
      <w:pPr>
        <w:pStyle w:val="Nadpis2"/>
        <w:rPr>
          <w:color w:val="BF0C1D"/>
        </w:rPr>
      </w:pPr>
      <w:r>
        <w:rPr>
          <w:bdr w:val="none" w:sz="0" w:space="0" w:color="auto" w:frame="1"/>
        </w:rPr>
        <w:t>Na co se můžete těšit</w:t>
      </w:r>
    </w:p>
    <w:p w14:paraId="034D821D" w14:textId="77777777" w:rsidR="00875406" w:rsidRPr="00875406" w:rsidRDefault="00875406" w:rsidP="00875406">
      <w:pPr>
        <w:pStyle w:val="Odstavecseseznamem"/>
        <w:numPr>
          <w:ilvl w:val="0"/>
          <w:numId w:val="39"/>
        </w:numPr>
        <w:ind w:left="567"/>
        <w:rPr>
          <w:color w:val="131313"/>
          <w:sz w:val="24"/>
          <w:szCs w:val="24"/>
        </w:rPr>
      </w:pPr>
      <w:r w:rsidRPr="00875406">
        <w:rPr>
          <w:color w:val="131313"/>
        </w:rPr>
        <w:t xml:space="preserve">tradiční jízdy výletním vlakem </w:t>
      </w:r>
      <w:proofErr w:type="spellStart"/>
      <w:r w:rsidRPr="00875406">
        <w:rPr>
          <w:color w:val="131313"/>
        </w:rPr>
        <w:t>Cyklohráček</w:t>
      </w:r>
      <w:proofErr w:type="spellEnd"/>
      <w:r w:rsidRPr="00875406">
        <w:rPr>
          <w:color w:val="131313"/>
        </w:rPr>
        <w:t xml:space="preserve"> dle standardního jízdního řádu ve speciálním složení soupravy: </w:t>
      </w:r>
      <w:r w:rsidRPr="00875406">
        <w:rPr>
          <w:rStyle w:val="Siln"/>
          <w:rFonts w:cs="Arial"/>
          <w:color w:val="131313"/>
          <w:bdr w:val="none" w:sz="0" w:space="0" w:color="auto" w:frame="1"/>
        </w:rPr>
        <w:t xml:space="preserve">barevná lokomotiva </w:t>
      </w:r>
      <w:proofErr w:type="spellStart"/>
      <w:r w:rsidRPr="00875406">
        <w:rPr>
          <w:rStyle w:val="Siln"/>
          <w:rFonts w:cs="Arial"/>
          <w:color w:val="131313"/>
          <w:bdr w:val="none" w:sz="0" w:space="0" w:color="auto" w:frame="1"/>
        </w:rPr>
        <w:t>Cyklohráčku</w:t>
      </w:r>
      <w:proofErr w:type="spellEnd"/>
      <w:r w:rsidRPr="00875406">
        <w:rPr>
          <w:rStyle w:val="Siln"/>
          <w:rFonts w:cs="Arial"/>
          <w:color w:val="131313"/>
          <w:bdr w:val="none" w:sz="0" w:space="0" w:color="auto" w:frame="1"/>
        </w:rPr>
        <w:t xml:space="preserve"> 714 217-7</w:t>
      </w:r>
      <w:r w:rsidRPr="00875406">
        <w:rPr>
          <w:color w:val="131313"/>
        </w:rPr>
        <w:t> + </w:t>
      </w:r>
      <w:r w:rsidRPr="00875406">
        <w:rPr>
          <w:rStyle w:val="Siln"/>
          <w:rFonts w:cs="Arial"/>
          <w:color w:val="131313"/>
          <w:bdr w:val="none" w:sz="0" w:space="0" w:color="auto" w:frame="1"/>
        </w:rPr>
        <w:t xml:space="preserve">4vozová souprava </w:t>
      </w:r>
      <w:proofErr w:type="spellStart"/>
      <w:r w:rsidRPr="00875406">
        <w:rPr>
          <w:rStyle w:val="Siln"/>
          <w:rFonts w:cs="Arial"/>
          <w:color w:val="131313"/>
          <w:bdr w:val="none" w:sz="0" w:space="0" w:color="auto" w:frame="1"/>
        </w:rPr>
        <w:t>Cyklohráčku</w:t>
      </w:r>
      <w:proofErr w:type="spellEnd"/>
      <w:r w:rsidRPr="00875406">
        <w:rPr>
          <w:color w:val="131313"/>
        </w:rPr>
        <w:t> + motorový vůz </w:t>
      </w:r>
      <w:r w:rsidRPr="00875406">
        <w:rPr>
          <w:rStyle w:val="Siln"/>
          <w:rFonts w:cs="Arial"/>
          <w:color w:val="131313"/>
          <w:bdr w:val="none" w:sz="0" w:space="0" w:color="auto" w:frame="1"/>
        </w:rPr>
        <w:t>810.002 v retro nátěru</w:t>
      </w:r>
      <w:r w:rsidRPr="00875406">
        <w:rPr>
          <w:color w:val="131313"/>
        </w:rPr>
        <w:t> + přípojný vůz řady </w:t>
      </w:r>
      <w:r w:rsidRPr="00875406">
        <w:rPr>
          <w:rStyle w:val="Siln"/>
          <w:rFonts w:cs="Arial"/>
          <w:color w:val="131313"/>
          <w:bdr w:val="none" w:sz="0" w:space="0" w:color="auto" w:frame="1"/>
        </w:rPr>
        <w:t>010 v retro nátěru</w:t>
      </w:r>
    </w:p>
    <w:p w14:paraId="4F854509" w14:textId="77777777" w:rsidR="00875406" w:rsidRPr="00875406" w:rsidRDefault="00875406" w:rsidP="00875406">
      <w:pPr>
        <w:pStyle w:val="Odstavecseseznamem"/>
        <w:numPr>
          <w:ilvl w:val="0"/>
          <w:numId w:val="39"/>
        </w:numPr>
        <w:ind w:left="567"/>
        <w:rPr>
          <w:color w:val="131313"/>
        </w:rPr>
      </w:pPr>
      <w:r w:rsidRPr="00875406">
        <w:rPr>
          <w:rStyle w:val="Siln"/>
          <w:rFonts w:cs="Arial"/>
          <w:color w:val="131313"/>
          <w:bdr w:val="none" w:sz="0" w:space="0" w:color="auto" w:frame="1"/>
        </w:rPr>
        <w:t xml:space="preserve">motorové vlaky ve složení M240 + </w:t>
      </w:r>
      <w:proofErr w:type="spellStart"/>
      <w:r w:rsidRPr="00875406">
        <w:rPr>
          <w:rStyle w:val="Siln"/>
          <w:rFonts w:cs="Arial"/>
          <w:color w:val="131313"/>
          <w:bdr w:val="none" w:sz="0" w:space="0" w:color="auto" w:frame="1"/>
        </w:rPr>
        <w:t>Bix</w:t>
      </w:r>
      <w:proofErr w:type="spellEnd"/>
      <w:r w:rsidRPr="00875406">
        <w:rPr>
          <w:rStyle w:val="Siln"/>
          <w:rFonts w:cs="Arial"/>
          <w:color w:val="131313"/>
          <w:bdr w:val="none" w:sz="0" w:space="0" w:color="auto" w:frame="1"/>
        </w:rPr>
        <w:t xml:space="preserve"> + M262 mezi Louny, Zlonicemi a Slaným</w:t>
      </w:r>
      <w:r w:rsidRPr="00875406">
        <w:rPr>
          <w:color w:val="131313"/>
        </w:rPr>
        <w:t>, resp. mezi </w:t>
      </w:r>
      <w:r w:rsidRPr="00875406">
        <w:rPr>
          <w:rStyle w:val="Siln"/>
          <w:rFonts w:cs="Arial"/>
          <w:color w:val="131313"/>
          <w:bdr w:val="none" w:sz="0" w:space="0" w:color="auto" w:frame="1"/>
        </w:rPr>
        <w:t xml:space="preserve">Slaným, Zlonicemi a </w:t>
      </w:r>
      <w:proofErr w:type="spellStart"/>
      <w:r w:rsidRPr="00875406">
        <w:rPr>
          <w:rStyle w:val="Siln"/>
          <w:rFonts w:cs="Arial"/>
          <w:color w:val="131313"/>
          <w:bdr w:val="none" w:sz="0" w:space="0" w:color="auto" w:frame="1"/>
        </w:rPr>
        <w:t>Straškovem</w:t>
      </w:r>
      <w:proofErr w:type="spellEnd"/>
      <w:r w:rsidRPr="00875406">
        <w:rPr>
          <w:color w:val="131313"/>
        </w:rPr>
        <w:t>:</w:t>
      </w:r>
      <w:r w:rsidRPr="00875406">
        <w:rPr>
          <w:rStyle w:val="Siln"/>
          <w:rFonts w:cs="Arial"/>
          <w:color w:val="131313"/>
          <w:bdr w:val="none" w:sz="0" w:space="0" w:color="auto" w:frame="1"/>
        </w:rPr>
        <w:t> </w:t>
      </w:r>
      <w:r w:rsidRPr="00875406">
        <w:rPr>
          <w:color w:val="131313"/>
        </w:rPr>
        <w:t xml:space="preserve">ve vlaku neplatí žádné speciální jízdné, ale běžný tarif PID, ČD TR10 i </w:t>
      </w:r>
      <w:proofErr w:type="spellStart"/>
      <w:r w:rsidRPr="00875406">
        <w:rPr>
          <w:color w:val="131313"/>
        </w:rPr>
        <w:t>One</w:t>
      </w:r>
      <w:proofErr w:type="spellEnd"/>
      <w:r w:rsidRPr="00875406">
        <w:rPr>
          <w:color w:val="131313"/>
        </w:rPr>
        <w:t xml:space="preserve"> </w:t>
      </w:r>
      <w:proofErr w:type="spellStart"/>
      <w:r w:rsidRPr="00875406">
        <w:rPr>
          <w:color w:val="131313"/>
        </w:rPr>
        <w:t>Ticket</w:t>
      </w:r>
      <w:proofErr w:type="spellEnd"/>
    </w:p>
    <w:p w14:paraId="46B65472" w14:textId="77777777" w:rsidR="00875406" w:rsidRPr="00875406" w:rsidRDefault="00875406" w:rsidP="00875406">
      <w:pPr>
        <w:pStyle w:val="Odstavecseseznamem"/>
        <w:numPr>
          <w:ilvl w:val="0"/>
          <w:numId w:val="39"/>
        </w:numPr>
        <w:ind w:left="567"/>
        <w:rPr>
          <w:color w:val="131313"/>
        </w:rPr>
      </w:pPr>
      <w:r w:rsidRPr="00875406">
        <w:rPr>
          <w:color w:val="131313"/>
        </w:rPr>
        <w:t>jízdy dvěma historickými autobusy </w:t>
      </w:r>
      <w:r w:rsidRPr="00875406">
        <w:rPr>
          <w:rStyle w:val="Siln"/>
          <w:rFonts w:cs="Arial"/>
          <w:color w:val="131313"/>
          <w:bdr w:val="none" w:sz="0" w:space="0" w:color="auto" w:frame="1"/>
        </w:rPr>
        <w:t>Karosa ŠD11</w:t>
      </w:r>
      <w:r w:rsidRPr="00875406">
        <w:rPr>
          <w:color w:val="131313"/>
        </w:rPr>
        <w:t> po královském městě Slaný a okolí (JŘ viz níže)</w:t>
      </w:r>
    </w:p>
    <w:p w14:paraId="5BD272A7" w14:textId="77777777" w:rsidR="00875406" w:rsidRPr="00875406" w:rsidRDefault="00875406" w:rsidP="00875406">
      <w:pPr>
        <w:pStyle w:val="Odstavecseseznamem"/>
        <w:numPr>
          <w:ilvl w:val="0"/>
          <w:numId w:val="39"/>
        </w:numPr>
        <w:ind w:left="567"/>
        <w:rPr>
          <w:color w:val="131313"/>
        </w:rPr>
      </w:pPr>
      <w:r w:rsidRPr="00875406">
        <w:rPr>
          <w:color w:val="131313"/>
        </w:rPr>
        <w:t xml:space="preserve">maskot Českých drah slon </w:t>
      </w:r>
      <w:proofErr w:type="spellStart"/>
      <w:r w:rsidRPr="00875406">
        <w:rPr>
          <w:color w:val="131313"/>
        </w:rPr>
        <w:t>Elfík</w:t>
      </w:r>
      <w:proofErr w:type="spellEnd"/>
      <w:r w:rsidRPr="00875406">
        <w:rPr>
          <w:color w:val="131313"/>
        </w:rPr>
        <w:t xml:space="preserve"> na palubě </w:t>
      </w:r>
      <w:proofErr w:type="spellStart"/>
      <w:r w:rsidRPr="00875406">
        <w:rPr>
          <w:color w:val="131313"/>
        </w:rPr>
        <w:t>Cyklohráčku</w:t>
      </w:r>
      <w:proofErr w:type="spellEnd"/>
      <w:r w:rsidRPr="00875406">
        <w:rPr>
          <w:color w:val="131313"/>
        </w:rPr>
        <w:t xml:space="preserve"> nebo na nádraží ve Slaném</w:t>
      </w:r>
    </w:p>
    <w:p w14:paraId="33855752" w14:textId="77777777" w:rsidR="00875406" w:rsidRPr="00875406" w:rsidRDefault="00875406" w:rsidP="00875406">
      <w:pPr>
        <w:pStyle w:val="Odstavecseseznamem"/>
        <w:numPr>
          <w:ilvl w:val="0"/>
          <w:numId w:val="39"/>
        </w:numPr>
        <w:ind w:left="567"/>
        <w:rPr>
          <w:color w:val="131313"/>
        </w:rPr>
      </w:pPr>
      <w:r w:rsidRPr="00875406">
        <w:rPr>
          <w:color w:val="131313"/>
        </w:rPr>
        <w:t>tradiční informační stánky Pražské integrované dopravy a Českých drah</w:t>
      </w:r>
    </w:p>
    <w:p w14:paraId="1D73B8C9" w14:textId="77777777" w:rsidR="00875406" w:rsidRPr="00875406" w:rsidRDefault="00875406" w:rsidP="00875406">
      <w:pPr>
        <w:pStyle w:val="Odstavecseseznamem"/>
        <w:numPr>
          <w:ilvl w:val="0"/>
          <w:numId w:val="39"/>
        </w:numPr>
        <w:ind w:left="567"/>
        <w:rPr>
          <w:color w:val="131313"/>
        </w:rPr>
      </w:pPr>
      <w:r w:rsidRPr="00875406">
        <w:rPr>
          <w:color w:val="131313"/>
        </w:rPr>
        <w:t>bohatý doprovodný program na Masarykově náměstí ve Slaném v souvislosti s konáním tzv. Husitských slavností</w:t>
      </w:r>
    </w:p>
    <w:p w14:paraId="7B84C23F" w14:textId="77777777" w:rsidR="00875406" w:rsidRPr="00875406" w:rsidRDefault="00875406" w:rsidP="00875406">
      <w:pPr>
        <w:pStyle w:val="Odstavecseseznamem"/>
        <w:numPr>
          <w:ilvl w:val="0"/>
          <w:numId w:val="39"/>
        </w:numPr>
        <w:ind w:left="567"/>
        <w:rPr>
          <w:color w:val="131313"/>
        </w:rPr>
      </w:pPr>
      <w:r w:rsidRPr="00875406">
        <w:rPr>
          <w:color w:val="131313"/>
        </w:rPr>
        <w:t>doprovodný program v Železničním muzeum Zlonice</w:t>
      </w:r>
    </w:p>
    <w:p w14:paraId="2F1CD2D0" w14:textId="77777777" w:rsidR="00875406" w:rsidRPr="00875406" w:rsidRDefault="00875406" w:rsidP="00875406">
      <w:pPr>
        <w:pStyle w:val="Odstavecseseznamem"/>
        <w:numPr>
          <w:ilvl w:val="0"/>
          <w:numId w:val="39"/>
        </w:numPr>
        <w:ind w:left="567"/>
        <w:rPr>
          <w:color w:val="131313"/>
        </w:rPr>
      </w:pPr>
      <w:r w:rsidRPr="00875406">
        <w:rPr>
          <w:color w:val="131313"/>
        </w:rPr>
        <w:t xml:space="preserve">komentovaná prohlídka Hornického skanzenu </w:t>
      </w:r>
      <w:proofErr w:type="spellStart"/>
      <w:r w:rsidRPr="00875406">
        <w:rPr>
          <w:color w:val="131313"/>
        </w:rPr>
        <w:t>Mayrau</w:t>
      </w:r>
      <w:proofErr w:type="spellEnd"/>
    </w:p>
    <w:p w14:paraId="2D1611E5" w14:textId="77777777" w:rsidR="00875406" w:rsidRPr="00875406" w:rsidRDefault="00875406" w:rsidP="006432CF">
      <w:pPr>
        <w:rPr>
          <w:b/>
        </w:rPr>
      </w:pPr>
    </w:p>
    <w:p w14:paraId="7EB3C865" w14:textId="16615520" w:rsidR="006B108D" w:rsidRPr="001D3BA0" w:rsidRDefault="006B108D" w:rsidP="006B108D">
      <w:pPr>
        <w:pStyle w:val="Nadpis1"/>
      </w:pPr>
      <w:bookmarkStart w:id="7" w:name="_Toc103680392"/>
      <w:r w:rsidRPr="001D3BA0">
        <w:lastRenderedPageBreak/>
        <w:t>Cyklobus PID do Českého ráje vyjíždí 28.</w:t>
      </w:r>
      <w:r w:rsidR="00AC3FC9">
        <w:t> </w:t>
      </w:r>
      <w:r w:rsidRPr="001D3BA0">
        <w:t>5.</w:t>
      </w:r>
      <w:r w:rsidR="00AC3FC9">
        <w:t> </w:t>
      </w:r>
      <w:r w:rsidRPr="001D3BA0">
        <w:t>2022</w:t>
      </w:r>
      <w:bookmarkEnd w:id="7"/>
    </w:p>
    <w:p w14:paraId="521BC307" w14:textId="74A79EFF" w:rsidR="006B108D" w:rsidRPr="001D3BA0" w:rsidRDefault="006B108D" w:rsidP="006B108D">
      <w:pPr>
        <w:rPr>
          <w:rFonts w:cs="Arial"/>
          <w:szCs w:val="20"/>
        </w:rPr>
      </w:pPr>
      <w:r w:rsidRPr="001D3BA0">
        <w:rPr>
          <w:rFonts w:cs="Arial"/>
          <w:szCs w:val="20"/>
        </w:rPr>
        <w:t xml:space="preserve">Od 28. května </w:t>
      </w:r>
      <w:r w:rsidR="00AC3FC9">
        <w:rPr>
          <w:rFonts w:cs="Arial"/>
          <w:szCs w:val="20"/>
        </w:rPr>
        <w:t xml:space="preserve">2022 </w:t>
      </w:r>
      <w:r w:rsidRPr="001D3BA0">
        <w:rPr>
          <w:rFonts w:cs="Arial"/>
          <w:szCs w:val="20"/>
        </w:rPr>
        <w:t xml:space="preserve">bude v rámci turistických autobusů v mikroregionu Český ráj obnoven cyklobus v trase Mladá Boleslav – Mnichovo Hradiště – Kněžmost – hrad Kost – Sobotka. Turistický autobus nabídne spojení dvakrát denně z Mnichova Hradiště přes </w:t>
      </w:r>
      <w:proofErr w:type="spellStart"/>
      <w:r w:rsidRPr="001D3BA0">
        <w:rPr>
          <w:rFonts w:cs="Arial"/>
          <w:szCs w:val="20"/>
        </w:rPr>
        <w:t>Valečov</w:t>
      </w:r>
      <w:proofErr w:type="spellEnd"/>
      <w:r w:rsidRPr="001D3BA0">
        <w:rPr>
          <w:rFonts w:cs="Arial"/>
          <w:szCs w:val="20"/>
        </w:rPr>
        <w:t>, Kněžmost a hrad Kost do Sobotky a třikrát denně mezi Mnichovým Hradištěm a</w:t>
      </w:r>
      <w:r w:rsidR="001D3BA0">
        <w:rPr>
          <w:rFonts w:cs="Arial"/>
          <w:szCs w:val="20"/>
        </w:rPr>
        <w:t> </w:t>
      </w:r>
      <w:r w:rsidRPr="001D3BA0">
        <w:rPr>
          <w:rFonts w:cs="Arial"/>
          <w:szCs w:val="20"/>
        </w:rPr>
        <w:t>Kněžmostem. V provozu bude o víkendech a svátcích od 28. května do 28. září</w:t>
      </w:r>
      <w:r w:rsidR="00AC3FC9">
        <w:rPr>
          <w:rFonts w:cs="Arial"/>
          <w:szCs w:val="20"/>
        </w:rPr>
        <w:t xml:space="preserve"> 2022</w:t>
      </w:r>
      <w:r w:rsidRPr="001D3BA0">
        <w:rPr>
          <w:rFonts w:cs="Arial"/>
          <w:szCs w:val="20"/>
        </w:rPr>
        <w:t xml:space="preserve">. Garantovaná </w:t>
      </w:r>
      <w:r w:rsidR="00AC3FC9">
        <w:rPr>
          <w:rFonts w:cs="Arial"/>
          <w:szCs w:val="20"/>
        </w:rPr>
        <w:t xml:space="preserve">kapacita </w:t>
      </w:r>
      <w:r w:rsidRPr="001D3BA0">
        <w:rPr>
          <w:rFonts w:cs="Arial"/>
          <w:szCs w:val="20"/>
        </w:rPr>
        <w:t>jsou čtyři kola.</w:t>
      </w:r>
    </w:p>
    <w:p w14:paraId="0E15B298" w14:textId="64FFD469" w:rsidR="006B108D" w:rsidRPr="001D3BA0" w:rsidRDefault="006B108D" w:rsidP="006B108D">
      <w:pPr>
        <w:rPr>
          <w:rFonts w:cs="Arial"/>
          <w:szCs w:val="20"/>
          <w:lang w:eastAsia="cs-CZ"/>
        </w:rPr>
      </w:pPr>
      <w:r w:rsidRPr="001D3BA0">
        <w:rPr>
          <w:rFonts w:cs="Arial"/>
          <w:szCs w:val="20"/>
          <w:lang w:eastAsia="cs-CZ"/>
        </w:rPr>
        <w:t xml:space="preserve">Na zastávce Mnichovo Hradiště, nám. je návaznost na autobusovou linku 345 z/do Prahy (Praha, Černý </w:t>
      </w:r>
      <w:r w:rsidR="00AC3FC9">
        <w:rPr>
          <w:rFonts w:cs="Arial"/>
          <w:szCs w:val="20"/>
          <w:lang w:eastAsia="cs-CZ"/>
        </w:rPr>
        <w:t>M</w:t>
      </w:r>
      <w:r w:rsidRPr="001D3BA0">
        <w:rPr>
          <w:rFonts w:cs="Arial"/>
          <w:szCs w:val="20"/>
          <w:lang w:eastAsia="cs-CZ"/>
        </w:rPr>
        <w:t>ost – Mladá Boleslav – Hodkovice nad Mohelkou – Liberec).</w:t>
      </w:r>
    </w:p>
    <w:p w14:paraId="71713CE5" w14:textId="5A5DC744" w:rsidR="006B108D" w:rsidRPr="001D3BA0" w:rsidRDefault="006B108D" w:rsidP="001D3BA0">
      <w:pPr>
        <w:rPr>
          <w:lang w:eastAsia="cs-CZ"/>
        </w:rPr>
      </w:pPr>
      <w:r w:rsidRPr="001D3BA0">
        <w:t>Mezi nejatraktivnější oblasti Českého ráje patří skalní města. Navštívit jich tu můžete hned několik. Nedaleko Jičína leží Prachovské skály typické svými věžemi. Mezi Turnovem a Jičínem najdeme známé Hruboskalské skalní město zvané Skalák a také menší Borecké skály. Na </w:t>
      </w:r>
      <w:proofErr w:type="spellStart"/>
      <w:r w:rsidRPr="001D3BA0">
        <w:t>Maloskalsku</w:t>
      </w:r>
      <w:proofErr w:type="spellEnd"/>
      <w:r w:rsidRPr="001D3BA0">
        <w:t xml:space="preserve"> jsou to </w:t>
      </w:r>
      <w:proofErr w:type="spellStart"/>
      <w:r w:rsidRPr="001D3BA0">
        <w:t>Besedické</w:t>
      </w:r>
      <w:proofErr w:type="spellEnd"/>
      <w:r w:rsidRPr="001D3BA0">
        <w:t xml:space="preserve"> </w:t>
      </w:r>
      <w:r w:rsidR="00AC3FC9">
        <w:t>s</w:t>
      </w:r>
      <w:r w:rsidRPr="001D3BA0">
        <w:t xml:space="preserve">kály a dále směrem k Turnovu Klokočské skály. Nedaleko Mnichova Hradiště pak najdeme oblíbené </w:t>
      </w:r>
      <w:proofErr w:type="spellStart"/>
      <w:r w:rsidRPr="001D3BA0">
        <w:t>Příhrazské</w:t>
      </w:r>
      <w:proofErr w:type="spellEnd"/>
      <w:r w:rsidRPr="001D3BA0">
        <w:t xml:space="preserve"> skály a zbytky skalního hradu s jedinečnými výhledy – Drábské světničky.</w:t>
      </w:r>
    </w:p>
    <w:p w14:paraId="203A0891" w14:textId="1E9063F3" w:rsidR="006B108D" w:rsidRPr="001D3BA0" w:rsidRDefault="006B108D" w:rsidP="001D3BA0">
      <w:r w:rsidRPr="001D3BA0">
        <w:t xml:space="preserve">Dominantou a symbolem Českého ráje je zřícenina hradu Trosky, ale k návštěvě je zde celá řada dalších památek – cyklobus 997 obsluhuje mimo jiné obec Sobotka a obec Libošovice, kde blízko autobusové zastávky Libošovice, </w:t>
      </w:r>
      <w:proofErr w:type="spellStart"/>
      <w:r w:rsidRPr="001D3BA0">
        <w:t>Podkost</w:t>
      </w:r>
      <w:proofErr w:type="spellEnd"/>
      <w:r w:rsidRPr="001D3BA0">
        <w:t xml:space="preserve">, hrad Kost se nachází jeden z nejzachovalejších, nejvýznamnějších a zároveň posledních středověkých hradů v České republice – hrad Kost </w:t>
      </w:r>
      <w:hyperlink r:id="rId11" w:history="1">
        <w:r w:rsidRPr="001D3BA0">
          <w:rPr>
            <w:rStyle w:val="Hypertextovodkaz"/>
            <w:rFonts w:cs="Arial"/>
            <w:szCs w:val="20"/>
            <w:shd w:val="clear" w:color="auto" w:fill="FFFFFF"/>
          </w:rPr>
          <w:t>https://www.kost-hrad.cz/</w:t>
        </w:r>
      </w:hyperlink>
      <w:r w:rsidR="00AC3FC9">
        <w:t xml:space="preserve">. </w:t>
      </w:r>
      <w:r w:rsidRPr="001D3BA0">
        <w:t xml:space="preserve">V obci Sobotka se nachází lovecký zámeček Humprecht, který tvoří krásnou dominantu krajiny a je proslulý svou akustickou, takřka 17 m vysokou, hudební síní </w:t>
      </w:r>
      <w:hyperlink r:id="rId12" w:history="1">
        <w:r w:rsidRPr="001D3BA0">
          <w:rPr>
            <w:rStyle w:val="Hypertextovodkaz"/>
            <w:rFonts w:cs="Arial"/>
            <w:szCs w:val="20"/>
          </w:rPr>
          <w:t>https://www.humprecht.cz/</w:t>
        </w:r>
      </w:hyperlink>
      <w:r w:rsidR="00AC3FC9">
        <w:t xml:space="preserve">. </w:t>
      </w:r>
      <w:r w:rsidRPr="001D3BA0">
        <w:t>Za návštěvu rovněž stojí Mnichovo Hradiště, Hrubý Rohozec či Dětenice. Je zde také mnoho zřícenin, skalních hradů a vyhlídek. Nádherný výhled se nabízí například z Kozákova, nejvyšší hory Českého ráje</w:t>
      </w:r>
      <w:r w:rsidR="00AC3FC9">
        <w:t>.</w:t>
      </w:r>
    </w:p>
    <w:p w14:paraId="0420AD59" w14:textId="77777777" w:rsidR="001D3BA0" w:rsidRDefault="006B108D" w:rsidP="001D3BA0">
      <w:r w:rsidRPr="001D3BA0">
        <w:t>Malebnost Českému ráji dodávají stavby lidové architektury. Obdivovat je můžete například ve </w:t>
      </w:r>
      <w:proofErr w:type="spellStart"/>
      <w:r w:rsidRPr="001D3BA0">
        <w:t>Vesci</w:t>
      </w:r>
      <w:proofErr w:type="spellEnd"/>
      <w:r w:rsidRPr="001D3BA0">
        <w:t xml:space="preserve"> u Sobotky, v osadě Mužský, ve čtvrti Trávníky v Železném Brodě a na mnoha dalších místech.</w:t>
      </w:r>
    </w:p>
    <w:p w14:paraId="75237CEC" w14:textId="38CE6705" w:rsidR="006B108D" w:rsidRDefault="006B108D" w:rsidP="005C6E39">
      <w:pPr>
        <w:rPr>
          <w:rStyle w:val="Hypertextovodkaz"/>
          <w:rFonts w:cs="Arial"/>
          <w:szCs w:val="20"/>
          <w:shd w:val="clear" w:color="auto" w:fill="FFFFFF"/>
        </w:rPr>
      </w:pPr>
      <w:r w:rsidRPr="001D3BA0">
        <w:t xml:space="preserve">Více informací k Českému ráji je k dispozici zde: </w:t>
      </w:r>
      <w:hyperlink r:id="rId13" w:history="1">
        <w:r w:rsidRPr="001D3BA0">
          <w:rPr>
            <w:rStyle w:val="Hypertextovodkaz"/>
            <w:rFonts w:cs="Arial"/>
            <w:szCs w:val="20"/>
            <w:shd w:val="clear" w:color="auto" w:fill="FFFFFF"/>
          </w:rPr>
          <w:t>https://www.cesky-raj.info/cs/co-navstivit/</w:t>
        </w:r>
      </w:hyperlink>
    </w:p>
    <w:p w14:paraId="6BBACD71" w14:textId="05D30674" w:rsidR="00876860" w:rsidRPr="00456B00" w:rsidRDefault="00921AF9" w:rsidP="00876860">
      <w:pPr>
        <w:pStyle w:val="Nadpis1"/>
      </w:pPr>
      <w:bookmarkStart w:id="8" w:name="_Toc103680393"/>
      <w:r>
        <w:rPr>
          <w:rFonts w:cs="Arial"/>
          <w:noProof/>
          <w:szCs w:val="20"/>
          <w:lang w:eastAsia="cs-CZ"/>
        </w:rPr>
        <w:drawing>
          <wp:anchor distT="0" distB="0" distL="114300" distR="114300" simplePos="0" relativeHeight="251660288" behindDoc="0" locked="0" layoutInCell="1" allowOverlap="1" wp14:anchorId="4C659BBD" wp14:editId="7536A131">
            <wp:simplePos x="0" y="0"/>
            <wp:positionH relativeFrom="column">
              <wp:posOffset>2844165</wp:posOffset>
            </wp:positionH>
            <wp:positionV relativeFrom="paragraph">
              <wp:posOffset>683260</wp:posOffset>
            </wp:positionV>
            <wp:extent cx="3632200" cy="2724150"/>
            <wp:effectExtent l="0" t="0" r="6350" b="0"/>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arif-PID-zmeny-2022_slevy-Stck-0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32200" cy="2724150"/>
                    </a:xfrm>
                    <a:prstGeom prst="rect">
                      <a:avLst/>
                    </a:prstGeom>
                  </pic:spPr>
                </pic:pic>
              </a:graphicData>
            </a:graphic>
            <wp14:sizeRelH relativeFrom="margin">
              <wp14:pctWidth>0</wp14:pctWidth>
            </wp14:sizeRelH>
            <wp14:sizeRelV relativeFrom="margin">
              <wp14:pctHeight>0</wp14:pctHeight>
            </wp14:sizeRelV>
          </wp:anchor>
        </w:drawing>
      </w:r>
      <w:r w:rsidR="00876860" w:rsidRPr="00456B00">
        <w:t>Změna Tarifu PID ve</w:t>
      </w:r>
      <w:r w:rsidR="00876860">
        <w:t xml:space="preserve"> </w:t>
      </w:r>
      <w:r w:rsidR="00876860" w:rsidRPr="00456B00">
        <w:t xml:space="preserve">Středočeském kraji </w:t>
      </w:r>
      <w:r>
        <w:br/>
      </w:r>
      <w:r w:rsidR="00876860" w:rsidRPr="00456B00">
        <w:t>od 12. 6. 2022</w:t>
      </w:r>
      <w:bookmarkEnd w:id="8"/>
    </w:p>
    <w:p w14:paraId="78685332" w14:textId="54DEE3B9" w:rsidR="00876860" w:rsidRPr="005E4049" w:rsidRDefault="00876860" w:rsidP="00876860">
      <w:pPr>
        <w:rPr>
          <w:rFonts w:cs="Arial"/>
          <w:szCs w:val="20"/>
        </w:rPr>
      </w:pPr>
      <w:r w:rsidRPr="005E4049">
        <w:rPr>
          <w:rFonts w:cs="Arial"/>
          <w:szCs w:val="20"/>
        </w:rPr>
        <w:t>Od 12. června 2022 dochází na základě rozhodnutí Středočeského kraje k několika úpravám jízdného na linkách v systému PID ve Středočeském kraji. Nejvýznamnější změnou je zrušení bezplatné přepravy pro seniory nad 70 let v autobusech a sjednocení podmínek pro tuto věkovou kategorii v autobusech a vlacích PID. Senioři nad 70 let budou nově platit poloviční jízdné, tedy stejně jako nyní senioři od 65 let. Další novinkou je zavedení výhodných krátkodobých i jednodenních jízdních dokladů pro přepravu jízdních kol a speciální zlevněné jízdné bude zavedeno pro účastníky odboje a odporu proti komunismu a válečné veterány.</w:t>
      </w:r>
    </w:p>
    <w:p w14:paraId="554C9BC6" w14:textId="77777777" w:rsidR="00876860" w:rsidRPr="00FA0A2C" w:rsidRDefault="00876860" w:rsidP="00876860">
      <w:pPr>
        <w:pStyle w:val="Nadpis2"/>
      </w:pPr>
      <w:r w:rsidRPr="00FA0A2C">
        <w:t>Přeprava seniorů nad 70 let</w:t>
      </w:r>
    </w:p>
    <w:p w14:paraId="7700E972" w14:textId="77777777" w:rsidR="00876860" w:rsidRPr="00FA0A2C" w:rsidRDefault="00876860" w:rsidP="00876860">
      <w:pPr>
        <w:rPr>
          <w:rFonts w:cs="Arial"/>
          <w:szCs w:val="20"/>
        </w:rPr>
      </w:pPr>
      <w:r w:rsidRPr="00FA0A2C">
        <w:rPr>
          <w:rFonts w:cs="Arial"/>
          <w:szCs w:val="20"/>
        </w:rPr>
        <w:t>Senioři nad 70 let již nebudou moci cestovat na území Středočeského kraje v autobusech zdarma, ale nově budou platit jak v autobusech, tak i ve vlacích PID poloviční jízdné, stejně jako nyní senioři nad 65 let. K dispozici budou jednorázové i dlouhodobé předplatní jízdní doklady. V Praze se výše ani rozsah slev nijak nemění.</w:t>
      </w:r>
    </w:p>
    <w:p w14:paraId="7908B78B" w14:textId="77777777" w:rsidR="00876860" w:rsidRPr="00FA0A2C" w:rsidRDefault="00876860" w:rsidP="00876860">
      <w:pPr>
        <w:rPr>
          <w:rFonts w:cs="Arial"/>
          <w:szCs w:val="20"/>
        </w:rPr>
      </w:pPr>
      <w:r w:rsidRPr="00FA0A2C">
        <w:rPr>
          <w:rFonts w:cs="Arial"/>
          <w:szCs w:val="20"/>
        </w:rPr>
        <w:t xml:space="preserve">Jízdné pro jednotlivou jízdu je odstupňováno podle počtu tarifních pásem a časové platnosti. Zakoupit jej, je možné přes mobilní aplikaci PID Lítačka, u řidičů autobusů nebo v jízdenkových automatech, případně v pokladnách ČD ve stanicích a u průvodčích ve vlacích ČD, KŽCD, Arriva vlaky (jen linka S49) a Die </w:t>
      </w:r>
      <w:proofErr w:type="spellStart"/>
      <w:r w:rsidRPr="00FA0A2C">
        <w:rPr>
          <w:rFonts w:cs="Arial"/>
          <w:szCs w:val="20"/>
        </w:rPr>
        <w:t>Länderbahn</w:t>
      </w:r>
      <w:proofErr w:type="spellEnd"/>
      <w:r w:rsidRPr="00FA0A2C">
        <w:rPr>
          <w:rFonts w:cs="Arial"/>
          <w:szCs w:val="20"/>
        </w:rPr>
        <w:t>. Jak v autobusech, tak v pokladnách a ve vlacích ČD i u většiny jízdenkových automatů je možné také platit platební kartou.</w:t>
      </w:r>
    </w:p>
    <w:p w14:paraId="5E763685" w14:textId="77777777" w:rsidR="00876860" w:rsidRPr="00FA0A2C" w:rsidRDefault="00876860" w:rsidP="00876860">
      <w:pPr>
        <w:rPr>
          <w:rFonts w:cs="Arial"/>
          <w:szCs w:val="20"/>
        </w:rPr>
      </w:pPr>
      <w:r w:rsidRPr="00FA0A2C">
        <w:rPr>
          <w:rFonts w:cs="Arial"/>
          <w:szCs w:val="20"/>
        </w:rPr>
        <w:t xml:space="preserve">Předplatní časové kupony jsou opět odstupňovány podle pásmové platnosti a lze je koupit v měsíční, čtvrtletní nebo roční variantě, a to přes mobilní aplikaci PID Lítačka, v elektronické podobě nahrané na Lítačku, In Kartu Českých drah nebo bankovní bezkontaktní platební kartu, případně v papírové podobě k průkazce PID. Elektronické kupony </w:t>
      </w:r>
      <w:r w:rsidRPr="00FA0A2C">
        <w:rPr>
          <w:rFonts w:cs="Arial"/>
          <w:szCs w:val="20"/>
        </w:rPr>
        <w:lastRenderedPageBreak/>
        <w:t>je možné zakoupit buďto on-line přes e-</w:t>
      </w:r>
      <w:proofErr w:type="spellStart"/>
      <w:r w:rsidRPr="00FA0A2C">
        <w:rPr>
          <w:rFonts w:cs="Arial"/>
          <w:szCs w:val="20"/>
        </w:rPr>
        <w:t>shop</w:t>
      </w:r>
      <w:proofErr w:type="spellEnd"/>
      <w:r w:rsidRPr="00FA0A2C">
        <w:rPr>
          <w:rFonts w:cs="Arial"/>
          <w:szCs w:val="20"/>
        </w:rPr>
        <w:t xml:space="preserve"> PID Lítačky, nebo ve všech prodejních místech Dopravního podniku hl. m. Prahy, či ve vybraných pokladnách ČD, popř. na dalších místech. Papírové předplatní kupony lze koupit na předprodejních místech pražského Dopravního podniku a také na pokladnách Českých drah.</w:t>
      </w:r>
    </w:p>
    <w:p w14:paraId="78168339" w14:textId="77777777" w:rsidR="00876860" w:rsidRPr="00FA0A2C" w:rsidRDefault="00876860" w:rsidP="00876860">
      <w:pPr>
        <w:pStyle w:val="Nadpis2"/>
      </w:pPr>
      <w:r w:rsidRPr="00FA0A2C">
        <w:t>Nové jízdní doklady pro přepravu jízdních kol</w:t>
      </w:r>
    </w:p>
    <w:p w14:paraId="4B66C802" w14:textId="48DAA1F0" w:rsidR="00876860" w:rsidRDefault="00876860" w:rsidP="00876860">
      <w:pPr>
        <w:rPr>
          <w:b/>
          <w:bCs/>
        </w:rPr>
      </w:pPr>
      <w:r w:rsidRPr="00FA0A2C">
        <w:rPr>
          <w:rFonts w:cs="Arial"/>
          <w:szCs w:val="20"/>
        </w:rPr>
        <w:t xml:space="preserve">Od 12. června 2022 bude možné pro přepravu jízdních kol ve vlacích PID využít výhodné časové přepravné pro cesty na území Středočeského kraje, resp. vnějších tarifních pásmech. Na výběr bude mezi dvouhodinovým přepravným za 30 Kč a celodenním přepravným za 80 Kč (to bude platit vždy do 4:00 následujícího dne). Tyto jízdní doklady budou platit s jakoukoli platnou jízdenkou PID cestujícího ve všech vlacích PID ve vnějších tarifních pásmech (1 až 12) a bude možné je zakoupit jak v elektronické podobě v aplikaci PID Lítačka, tak v papírové podobě na pokladnách ČD nebo u průvodčích ve vlacích ČD, KŽCD, Arriva vlaky (jen linka S49) a Die </w:t>
      </w:r>
      <w:proofErr w:type="spellStart"/>
      <w:r w:rsidRPr="00FA0A2C">
        <w:rPr>
          <w:rFonts w:cs="Arial"/>
          <w:szCs w:val="20"/>
        </w:rPr>
        <w:t>Länderbahn</w:t>
      </w:r>
      <w:proofErr w:type="spellEnd"/>
      <w:r w:rsidRPr="00FA0A2C">
        <w:rPr>
          <w:rFonts w:cs="Arial"/>
          <w:szCs w:val="20"/>
        </w:rPr>
        <w:t>. Přeprava kol na území Prahy zůstane s jakoukoli platnou jízdenkou PID i nadále zdarma.</w:t>
      </w:r>
    </w:p>
    <w:p w14:paraId="4113C8CC" w14:textId="77777777" w:rsidR="00876860" w:rsidRPr="00FA0A2C" w:rsidRDefault="00876860" w:rsidP="00876860">
      <w:pPr>
        <w:pStyle w:val="Nadpis2"/>
      </w:pPr>
      <w:r w:rsidRPr="00FA0A2C">
        <w:t>Zvýhodněné předplatné pro účastníky odboje proti komunismu a válečné veterány</w:t>
      </w:r>
    </w:p>
    <w:p w14:paraId="2F0B0C4F" w14:textId="77777777" w:rsidR="00876860" w:rsidRPr="00FA0A2C" w:rsidRDefault="00876860" w:rsidP="00876860">
      <w:pPr>
        <w:rPr>
          <w:rFonts w:cs="Arial"/>
          <w:szCs w:val="20"/>
        </w:rPr>
      </w:pPr>
      <w:r w:rsidRPr="00FA0A2C">
        <w:rPr>
          <w:rFonts w:cs="Arial"/>
          <w:szCs w:val="20"/>
        </w:rPr>
        <w:t>Pro účastníky odboje a odporu proti komunismu a válečné veterány, kteří se prokážou předepsaným osvědčením nebo průkazem vydaným Ministerstvem obrany ČR, bude nově k dispozici speciální zlevněný roční kupon za 365 Kč platný pro vnější tarifní pásma PID pouze na území Středočeského kraje. Tento kupon bude možné nahrát pouze elektronicky v rámci PID Lítačky a vyřídit si potřebnou žádost o slevovou kategorii bude možné pouze v budově centrálního dispečinku Dopravního podniku hl. m. Prahy v Praze 2, Na Bojišti. Toto jízdné neplatí na území hl. m. Prahy (pásma P, 0 a B) a ve vnějších tarifních pásmech nacházejících se na území krajů sousedících se Středočeským krajem.</w:t>
      </w:r>
    </w:p>
    <w:p w14:paraId="6228CA40" w14:textId="59B40D16" w:rsidR="00876860" w:rsidRDefault="00876860" w:rsidP="00876860">
      <w:pPr>
        <w:pStyle w:val="Nadpis1"/>
        <w:rPr>
          <w:rStyle w:val="Hypertextovodkaz"/>
          <w:rFonts w:cs="Arial"/>
          <w:color w:val="auto"/>
          <w:szCs w:val="20"/>
          <w:u w:val="none"/>
          <w:shd w:val="clear" w:color="auto" w:fill="FFFFFF"/>
        </w:rPr>
      </w:pPr>
      <w:bookmarkStart w:id="9" w:name="_Toc103680394"/>
      <w:r w:rsidRPr="00876860">
        <w:rPr>
          <w:rStyle w:val="Hypertextovodkaz"/>
          <w:rFonts w:cs="Arial"/>
          <w:color w:val="auto"/>
          <w:szCs w:val="20"/>
          <w:u w:val="none"/>
          <w:shd w:val="clear" w:color="auto" w:fill="FFFFFF"/>
        </w:rPr>
        <w:t xml:space="preserve">Integrace </w:t>
      </w:r>
      <w:proofErr w:type="spellStart"/>
      <w:r w:rsidR="00E26D66">
        <w:rPr>
          <w:rStyle w:val="Hypertextovodkaz"/>
          <w:rFonts w:cs="Arial"/>
          <w:color w:val="auto"/>
          <w:szCs w:val="20"/>
          <w:u w:val="none"/>
          <w:shd w:val="clear" w:color="auto" w:fill="FFFFFF"/>
        </w:rPr>
        <w:t>Březnicka</w:t>
      </w:r>
      <w:proofErr w:type="spellEnd"/>
      <w:r w:rsidRPr="00876860">
        <w:rPr>
          <w:rStyle w:val="Hypertextovodkaz"/>
          <w:rFonts w:cs="Arial"/>
          <w:color w:val="auto"/>
          <w:szCs w:val="20"/>
          <w:u w:val="none"/>
          <w:shd w:val="clear" w:color="auto" w:fill="FFFFFF"/>
        </w:rPr>
        <w:t xml:space="preserve"> a </w:t>
      </w:r>
      <w:proofErr w:type="spellStart"/>
      <w:r w:rsidRPr="00876860">
        <w:rPr>
          <w:rStyle w:val="Hypertextovodkaz"/>
          <w:rFonts w:cs="Arial"/>
          <w:color w:val="auto"/>
          <w:szCs w:val="20"/>
          <w:u w:val="none"/>
          <w:shd w:val="clear" w:color="auto" w:fill="FFFFFF"/>
        </w:rPr>
        <w:t>Krásnohorska</w:t>
      </w:r>
      <w:proofErr w:type="spellEnd"/>
      <w:r w:rsidRPr="00876860">
        <w:rPr>
          <w:rStyle w:val="Hypertextovodkaz"/>
          <w:rFonts w:cs="Arial"/>
          <w:color w:val="auto"/>
          <w:szCs w:val="20"/>
          <w:u w:val="none"/>
          <w:shd w:val="clear" w:color="auto" w:fill="FFFFFF"/>
        </w:rPr>
        <w:t xml:space="preserve"> od 12.</w:t>
      </w:r>
      <w:r>
        <w:rPr>
          <w:rStyle w:val="Hypertextovodkaz"/>
          <w:rFonts w:cs="Arial"/>
          <w:color w:val="auto"/>
          <w:szCs w:val="20"/>
          <w:u w:val="none"/>
          <w:shd w:val="clear" w:color="auto" w:fill="FFFFFF"/>
        </w:rPr>
        <w:t xml:space="preserve"> </w:t>
      </w:r>
      <w:r w:rsidRPr="00876860">
        <w:rPr>
          <w:rStyle w:val="Hypertextovodkaz"/>
          <w:rFonts w:cs="Arial"/>
          <w:color w:val="auto"/>
          <w:szCs w:val="20"/>
          <w:u w:val="none"/>
          <w:shd w:val="clear" w:color="auto" w:fill="FFFFFF"/>
        </w:rPr>
        <w:t>6.</w:t>
      </w:r>
      <w:r>
        <w:rPr>
          <w:rStyle w:val="Hypertextovodkaz"/>
          <w:rFonts w:cs="Arial"/>
          <w:color w:val="auto"/>
          <w:szCs w:val="20"/>
          <w:u w:val="none"/>
          <w:shd w:val="clear" w:color="auto" w:fill="FFFFFF"/>
        </w:rPr>
        <w:t xml:space="preserve"> </w:t>
      </w:r>
      <w:r w:rsidRPr="00876860">
        <w:rPr>
          <w:rStyle w:val="Hypertextovodkaz"/>
          <w:rFonts w:cs="Arial"/>
          <w:color w:val="auto"/>
          <w:szCs w:val="20"/>
          <w:u w:val="none"/>
          <w:shd w:val="clear" w:color="auto" w:fill="FFFFFF"/>
        </w:rPr>
        <w:t>2022</w:t>
      </w:r>
      <w:bookmarkEnd w:id="9"/>
    </w:p>
    <w:p w14:paraId="6B66EE00" w14:textId="12FED0BC" w:rsidR="00E26D66" w:rsidRDefault="00E26D66" w:rsidP="00E26D66">
      <w:pPr>
        <w:rPr>
          <w:rFonts w:cs="Arial"/>
          <w:color w:val="131313"/>
        </w:rPr>
      </w:pPr>
      <w:r w:rsidRPr="006432CF">
        <w:rPr>
          <w:rStyle w:val="Siln"/>
          <w:rFonts w:cs="Arial"/>
          <w:b w:val="0"/>
          <w:color w:val="131313"/>
          <w:bdr w:val="none" w:sz="0" w:space="0" w:color="auto" w:frame="1"/>
        </w:rPr>
        <w:t>Od neděle 12. 6. 2022</w:t>
      </w:r>
      <w:r>
        <w:rPr>
          <w:rFonts w:cs="Arial"/>
          <w:color w:val="131313"/>
        </w:rPr>
        <w:t xml:space="preserve"> dojde ve spolupráci organizátorů dopravy IDSK a ROPID společně s městy, obcemi a autobusovými dopravci k dalšímu rozšíření integrace veřejné dopravy v okrese Příbram a to konkrétně na </w:t>
      </w:r>
      <w:proofErr w:type="spellStart"/>
      <w:r>
        <w:rPr>
          <w:rFonts w:cs="Arial"/>
          <w:color w:val="131313"/>
        </w:rPr>
        <w:t>Březnicku</w:t>
      </w:r>
      <w:proofErr w:type="spellEnd"/>
      <w:r>
        <w:rPr>
          <w:rFonts w:cs="Arial"/>
          <w:color w:val="131313"/>
        </w:rPr>
        <w:t xml:space="preserve"> a </w:t>
      </w:r>
      <w:proofErr w:type="spellStart"/>
      <w:r>
        <w:rPr>
          <w:rFonts w:cs="Arial"/>
          <w:color w:val="131313"/>
        </w:rPr>
        <w:t>Krásnohorsku</w:t>
      </w:r>
      <w:proofErr w:type="spellEnd"/>
      <w:r>
        <w:rPr>
          <w:rFonts w:cs="Arial"/>
          <w:color w:val="131313"/>
        </w:rPr>
        <w:t>. V této fázi integrace budou již zaintegrovány všechny obce v celém okrese. Při integraci bude </w:t>
      </w:r>
      <w:r>
        <w:rPr>
          <w:rStyle w:val="Siln"/>
          <w:rFonts w:cs="Arial"/>
          <w:color w:val="131313"/>
          <w:bdr w:val="none" w:sz="0" w:space="0" w:color="auto" w:frame="1"/>
        </w:rPr>
        <w:t>zrušeno celkem 24 linek v systému SID, resp. PAD</w:t>
      </w:r>
      <w:r>
        <w:rPr>
          <w:rFonts w:cs="Arial"/>
          <w:color w:val="131313"/>
        </w:rPr>
        <w:t>, </w:t>
      </w:r>
      <w:r>
        <w:rPr>
          <w:rStyle w:val="Siln"/>
          <w:rFonts w:cs="Arial"/>
          <w:color w:val="131313"/>
          <w:bdr w:val="none" w:sz="0" w:space="0" w:color="auto" w:frame="1"/>
        </w:rPr>
        <w:t>zavedeno 16 nových autobusových linek PID, na 2 linkách PID bude upraven jejich provoz a 2 linky PID změní své číslo</w:t>
      </w:r>
      <w:r>
        <w:rPr>
          <w:rFonts w:cs="Arial"/>
          <w:color w:val="131313"/>
        </w:rPr>
        <w:t>. V nejvyšší možné míře je snahou mezi novými linkami zavést vzájemné návaznosti a proklady mezi spoji pro vytvoření </w:t>
      </w:r>
      <w:r>
        <w:rPr>
          <w:rStyle w:val="Siln"/>
          <w:rFonts w:cs="Arial"/>
          <w:color w:val="131313"/>
          <w:bdr w:val="none" w:sz="0" w:space="0" w:color="auto" w:frame="1"/>
        </w:rPr>
        <w:t>atraktivního intervalu</w:t>
      </w:r>
      <w:r>
        <w:rPr>
          <w:rFonts w:cs="Arial"/>
          <w:color w:val="131313"/>
        </w:rPr>
        <w:t> a nové linky v Sedlčanech a Příbrami navázat na stávající linky PID ve směru z/do Prahy. V některých relacích dochází k </w:t>
      </w:r>
      <w:r>
        <w:rPr>
          <w:rStyle w:val="Siln"/>
          <w:rFonts w:cs="Arial"/>
          <w:color w:val="131313"/>
          <w:bdr w:val="none" w:sz="0" w:space="0" w:color="auto" w:frame="1"/>
        </w:rPr>
        <w:t>posílení provozu</w:t>
      </w:r>
      <w:r>
        <w:rPr>
          <w:rFonts w:cs="Arial"/>
          <w:color w:val="131313"/>
        </w:rPr>
        <w:t> v pracovní dny i o víkendech.</w:t>
      </w:r>
    </w:p>
    <w:p w14:paraId="3E8E5661" w14:textId="77777777" w:rsidR="00E26D66" w:rsidRPr="00E26D66" w:rsidRDefault="00E26D66" w:rsidP="00E26D66">
      <w:pPr>
        <w:pStyle w:val="Nadpis2"/>
      </w:pPr>
      <w:proofErr w:type="spellStart"/>
      <w:r w:rsidRPr="00E26D66">
        <w:rPr>
          <w:bdr w:val="none" w:sz="0" w:space="0" w:color="auto" w:frame="1"/>
        </w:rPr>
        <w:t>Březnicko</w:t>
      </w:r>
      <w:proofErr w:type="spellEnd"/>
    </w:p>
    <w:p w14:paraId="75949D7A" w14:textId="77777777" w:rsidR="00E26D66" w:rsidRPr="00E26D66" w:rsidRDefault="00E26D66" w:rsidP="00E26D66">
      <w:pPr>
        <w:rPr>
          <w:rFonts w:cs="Arial"/>
          <w:color w:val="131313"/>
          <w:sz w:val="24"/>
          <w:szCs w:val="24"/>
        </w:rPr>
      </w:pPr>
      <w:r w:rsidRPr="00E26D66">
        <w:rPr>
          <w:rFonts w:cs="Arial"/>
          <w:color w:val="131313"/>
        </w:rPr>
        <w:t xml:space="preserve">Páteřní linkou na </w:t>
      </w:r>
      <w:proofErr w:type="spellStart"/>
      <w:r w:rsidRPr="00E26D66">
        <w:rPr>
          <w:rFonts w:cs="Arial"/>
          <w:color w:val="131313"/>
        </w:rPr>
        <w:t>Březnicku</w:t>
      </w:r>
      <w:proofErr w:type="spellEnd"/>
      <w:r w:rsidRPr="00E26D66">
        <w:rPr>
          <w:rFonts w:cs="Arial"/>
          <w:color w:val="131313"/>
        </w:rPr>
        <w:t xml:space="preserve"> je mezikrajská linka </w:t>
      </w:r>
      <w:r w:rsidRPr="00E26D66">
        <w:rPr>
          <w:rStyle w:val="Siln"/>
          <w:rFonts w:cs="Arial"/>
          <w:color w:val="131313"/>
          <w:bdr w:val="none" w:sz="0" w:space="0" w:color="auto" w:frame="1"/>
        </w:rPr>
        <w:t>482</w:t>
      </w:r>
      <w:r w:rsidRPr="00E26D66">
        <w:rPr>
          <w:rFonts w:cs="Arial"/>
          <w:color w:val="131313"/>
        </w:rPr>
        <w:t> v trase </w:t>
      </w:r>
      <w:r w:rsidRPr="00E26D66">
        <w:rPr>
          <w:rStyle w:val="Zdraznn"/>
          <w:rFonts w:cs="Arial"/>
          <w:color w:val="131313"/>
          <w:bdr w:val="none" w:sz="0" w:space="0" w:color="auto" w:frame="1"/>
        </w:rPr>
        <w:t>Příbram – Březnice – Blatná – Strakonice</w:t>
      </w:r>
      <w:r w:rsidRPr="00E26D66">
        <w:rPr>
          <w:rFonts w:cs="Arial"/>
          <w:color w:val="131313"/>
        </w:rPr>
        <w:t>. V úseku </w:t>
      </w:r>
      <w:r w:rsidRPr="00E26D66">
        <w:rPr>
          <w:rStyle w:val="Zdraznn"/>
          <w:rFonts w:cs="Arial"/>
          <w:color w:val="131313"/>
          <w:bdr w:val="none" w:sz="0" w:space="0" w:color="auto" w:frame="1"/>
        </w:rPr>
        <w:t>Příbram – Březnice</w:t>
      </w:r>
      <w:r w:rsidRPr="00E26D66">
        <w:rPr>
          <w:rFonts w:cs="Arial"/>
          <w:color w:val="131313"/>
        </w:rPr>
        <w:t> jede v přepravních špičkách pracovního dne v intervalu 30 minut. Část spojů je přímých z/do Prahy po stávající trase linky 393 bez přestupu. Až do Strakonic jsou vedeny pouze vybrané spoje. Stávající linka 524 je přečíslována na linku </w:t>
      </w:r>
      <w:r w:rsidRPr="00E26D66">
        <w:rPr>
          <w:rStyle w:val="Siln"/>
          <w:rFonts w:cs="Arial"/>
          <w:color w:val="131313"/>
          <w:bdr w:val="none" w:sz="0" w:space="0" w:color="auto" w:frame="1"/>
        </w:rPr>
        <w:t>495</w:t>
      </w:r>
      <w:r w:rsidRPr="00E26D66">
        <w:rPr>
          <w:rFonts w:cs="Arial"/>
          <w:color w:val="131313"/>
        </w:rPr>
        <w:t> a je prodloužena do trasy </w:t>
      </w:r>
      <w:r w:rsidRPr="00E26D66">
        <w:rPr>
          <w:rStyle w:val="Zdraznn"/>
          <w:rFonts w:cs="Arial"/>
          <w:color w:val="131313"/>
          <w:bdr w:val="none" w:sz="0" w:space="0" w:color="auto" w:frame="1"/>
        </w:rPr>
        <w:t xml:space="preserve">Nepomuk – </w:t>
      </w:r>
      <w:proofErr w:type="spellStart"/>
      <w:r w:rsidRPr="00E26D66">
        <w:rPr>
          <w:rStyle w:val="Zdraznn"/>
          <w:rFonts w:cs="Arial"/>
          <w:color w:val="131313"/>
          <w:bdr w:val="none" w:sz="0" w:space="0" w:color="auto" w:frame="1"/>
        </w:rPr>
        <w:t>Rožmitál</w:t>
      </w:r>
      <w:proofErr w:type="spellEnd"/>
      <w:r w:rsidRPr="00E26D66">
        <w:rPr>
          <w:rStyle w:val="Zdraznn"/>
          <w:rFonts w:cs="Arial"/>
          <w:color w:val="131313"/>
          <w:bdr w:val="none" w:sz="0" w:space="0" w:color="auto" w:frame="1"/>
        </w:rPr>
        <w:t xml:space="preserve"> </w:t>
      </w:r>
      <w:proofErr w:type="spellStart"/>
      <w:proofErr w:type="gramStart"/>
      <w:r w:rsidRPr="00E26D66">
        <w:rPr>
          <w:rStyle w:val="Zdraznn"/>
          <w:rFonts w:cs="Arial"/>
          <w:color w:val="131313"/>
          <w:bdr w:val="none" w:sz="0" w:space="0" w:color="auto" w:frame="1"/>
        </w:rPr>
        <w:t>p.Tř</w:t>
      </w:r>
      <w:proofErr w:type="spellEnd"/>
      <w:proofErr w:type="gramEnd"/>
      <w:r w:rsidRPr="00E26D66">
        <w:rPr>
          <w:rStyle w:val="Zdraznn"/>
          <w:rFonts w:cs="Arial"/>
          <w:color w:val="131313"/>
          <w:bdr w:val="none" w:sz="0" w:space="0" w:color="auto" w:frame="1"/>
        </w:rPr>
        <w:t>. – Březnice – Mirovice.</w:t>
      </w:r>
      <w:r w:rsidRPr="00E26D66">
        <w:rPr>
          <w:rFonts w:cs="Arial"/>
          <w:color w:val="131313"/>
        </w:rPr>
        <w:t> Zavedeny jsou i nové linky </w:t>
      </w:r>
      <w:r w:rsidRPr="00E26D66">
        <w:rPr>
          <w:rStyle w:val="Siln"/>
          <w:rFonts w:cs="Arial"/>
          <w:color w:val="131313"/>
          <w:bdr w:val="none" w:sz="0" w:space="0" w:color="auto" w:frame="1"/>
        </w:rPr>
        <w:t>488</w:t>
      </w:r>
      <w:r w:rsidRPr="00E26D66">
        <w:rPr>
          <w:rFonts w:cs="Arial"/>
          <w:color w:val="131313"/>
        </w:rPr>
        <w:t> v trase </w:t>
      </w:r>
      <w:r w:rsidRPr="00E26D66">
        <w:rPr>
          <w:rStyle w:val="Zdraznn"/>
          <w:rFonts w:cs="Arial"/>
          <w:color w:val="131313"/>
          <w:bdr w:val="none" w:sz="0" w:space="0" w:color="auto" w:frame="1"/>
        </w:rPr>
        <w:t xml:space="preserve">Příbram – Milín – Zalužany – Mirovice – Čimelice – Mirotice – </w:t>
      </w:r>
      <w:proofErr w:type="spellStart"/>
      <w:r w:rsidRPr="00E26D66">
        <w:rPr>
          <w:rStyle w:val="Zdraznn"/>
          <w:rFonts w:cs="Arial"/>
          <w:color w:val="131313"/>
          <w:bdr w:val="none" w:sz="0" w:space="0" w:color="auto" w:frame="1"/>
        </w:rPr>
        <w:t>Píseke</w:t>
      </w:r>
      <w:proofErr w:type="spellEnd"/>
      <w:r w:rsidRPr="00E26D66">
        <w:rPr>
          <w:rFonts w:cs="Arial"/>
          <w:color w:val="131313"/>
        </w:rPr>
        <w:t>, kde v úseku </w:t>
      </w:r>
      <w:r w:rsidRPr="00E26D66">
        <w:rPr>
          <w:rStyle w:val="Zdraznn"/>
          <w:rFonts w:cs="Arial"/>
          <w:color w:val="131313"/>
          <w:bdr w:val="none" w:sz="0" w:space="0" w:color="auto" w:frame="1"/>
        </w:rPr>
        <w:t>Mirovice – Písek</w:t>
      </w:r>
      <w:r w:rsidRPr="00E26D66">
        <w:rPr>
          <w:rFonts w:cs="Arial"/>
          <w:color w:val="131313"/>
        </w:rPr>
        <w:t> jedou pouze vybrané spoje, dále linky </w:t>
      </w:r>
      <w:r w:rsidRPr="00E26D66">
        <w:rPr>
          <w:rStyle w:val="Siln"/>
          <w:rFonts w:cs="Arial"/>
          <w:color w:val="131313"/>
          <w:bdr w:val="none" w:sz="0" w:space="0" w:color="auto" w:frame="1"/>
        </w:rPr>
        <w:t>496</w:t>
      </w:r>
      <w:r w:rsidRPr="00E26D66">
        <w:rPr>
          <w:rFonts w:cs="Arial"/>
          <w:color w:val="131313"/>
        </w:rPr>
        <w:t> v trase </w:t>
      </w:r>
      <w:r w:rsidRPr="00E26D66">
        <w:rPr>
          <w:rStyle w:val="Zdraznn"/>
          <w:rFonts w:cs="Arial"/>
          <w:color w:val="131313"/>
          <w:bdr w:val="none" w:sz="0" w:space="0" w:color="auto" w:frame="1"/>
        </w:rPr>
        <w:t>Březnice – Bělčice – Blatná</w:t>
      </w:r>
      <w:r w:rsidRPr="00E26D66">
        <w:rPr>
          <w:rFonts w:cs="Arial"/>
          <w:color w:val="131313"/>
        </w:rPr>
        <w:t>, </w:t>
      </w:r>
      <w:r w:rsidRPr="00E26D66">
        <w:rPr>
          <w:rStyle w:val="Siln"/>
          <w:rFonts w:cs="Arial"/>
          <w:color w:val="131313"/>
          <w:bdr w:val="none" w:sz="0" w:space="0" w:color="auto" w:frame="1"/>
        </w:rPr>
        <w:t>511</w:t>
      </w:r>
      <w:r w:rsidRPr="00E26D66">
        <w:rPr>
          <w:rFonts w:cs="Arial"/>
          <w:color w:val="131313"/>
        </w:rPr>
        <w:t> v trase </w:t>
      </w:r>
      <w:r w:rsidRPr="00E26D66">
        <w:rPr>
          <w:rStyle w:val="Zdraznn"/>
          <w:rFonts w:cs="Arial"/>
          <w:color w:val="131313"/>
          <w:bdr w:val="none" w:sz="0" w:space="0" w:color="auto" w:frame="1"/>
        </w:rPr>
        <w:t>Příbram – Milín – Tochovice – Svojšice – Březnice</w:t>
      </w:r>
      <w:r w:rsidRPr="00E26D66">
        <w:rPr>
          <w:rFonts w:cs="Arial"/>
          <w:color w:val="131313"/>
        </w:rPr>
        <w:t>, </w:t>
      </w:r>
      <w:r w:rsidRPr="00E26D66">
        <w:rPr>
          <w:rStyle w:val="Siln"/>
          <w:rFonts w:cs="Arial"/>
          <w:color w:val="131313"/>
          <w:bdr w:val="none" w:sz="0" w:space="0" w:color="auto" w:frame="1"/>
        </w:rPr>
        <w:t>524</w:t>
      </w:r>
      <w:r w:rsidRPr="00E26D66">
        <w:rPr>
          <w:rFonts w:cs="Arial"/>
          <w:color w:val="131313"/>
        </w:rPr>
        <w:t> v trase </w:t>
      </w:r>
      <w:r w:rsidRPr="00E26D66">
        <w:rPr>
          <w:rStyle w:val="Zdraznn"/>
          <w:rFonts w:cs="Arial"/>
          <w:color w:val="131313"/>
          <w:bdr w:val="none" w:sz="0" w:space="0" w:color="auto" w:frame="1"/>
        </w:rPr>
        <w:t>Březnice – Hvožďany</w:t>
      </w:r>
      <w:r w:rsidRPr="00E26D66">
        <w:rPr>
          <w:rFonts w:cs="Arial"/>
          <w:color w:val="131313"/>
        </w:rPr>
        <w:t> a </w:t>
      </w:r>
      <w:r w:rsidRPr="00E26D66">
        <w:rPr>
          <w:rStyle w:val="Siln"/>
          <w:rFonts w:cs="Arial"/>
          <w:color w:val="131313"/>
          <w:bdr w:val="none" w:sz="0" w:space="0" w:color="auto" w:frame="1"/>
        </w:rPr>
        <w:t>567</w:t>
      </w:r>
      <w:r w:rsidRPr="00E26D66">
        <w:rPr>
          <w:rFonts w:cs="Arial"/>
          <w:color w:val="131313"/>
        </w:rPr>
        <w:t> v trase </w:t>
      </w:r>
      <w:r w:rsidRPr="00E26D66">
        <w:rPr>
          <w:rStyle w:val="Zdraznn"/>
          <w:rFonts w:cs="Arial"/>
          <w:color w:val="131313"/>
          <w:bdr w:val="none" w:sz="0" w:space="0" w:color="auto" w:frame="1"/>
        </w:rPr>
        <w:t xml:space="preserve">Příbram – Bohutín – Třebsko – </w:t>
      </w:r>
      <w:proofErr w:type="spellStart"/>
      <w:r w:rsidRPr="00E26D66">
        <w:rPr>
          <w:rStyle w:val="Zdraznn"/>
          <w:rFonts w:cs="Arial"/>
          <w:color w:val="131313"/>
          <w:bdr w:val="none" w:sz="0" w:space="0" w:color="auto" w:frame="1"/>
        </w:rPr>
        <w:t>Rožmitál</w:t>
      </w:r>
      <w:proofErr w:type="spellEnd"/>
      <w:r w:rsidRPr="00E26D66">
        <w:rPr>
          <w:rStyle w:val="Zdraznn"/>
          <w:rFonts w:cs="Arial"/>
          <w:color w:val="131313"/>
          <w:bdr w:val="none" w:sz="0" w:space="0" w:color="auto" w:frame="1"/>
        </w:rPr>
        <w:t xml:space="preserve"> </w:t>
      </w:r>
      <w:proofErr w:type="spellStart"/>
      <w:proofErr w:type="gramStart"/>
      <w:r w:rsidRPr="00E26D66">
        <w:rPr>
          <w:rStyle w:val="Zdraznn"/>
          <w:rFonts w:cs="Arial"/>
          <w:color w:val="131313"/>
          <w:bdr w:val="none" w:sz="0" w:space="0" w:color="auto" w:frame="1"/>
        </w:rPr>
        <w:t>p.Tř</w:t>
      </w:r>
      <w:proofErr w:type="spellEnd"/>
      <w:proofErr w:type="gramEnd"/>
      <w:r w:rsidRPr="00E26D66">
        <w:rPr>
          <w:rStyle w:val="Zdraznn"/>
          <w:rFonts w:cs="Arial"/>
          <w:color w:val="131313"/>
          <w:bdr w:val="none" w:sz="0" w:space="0" w:color="auto" w:frame="1"/>
        </w:rPr>
        <w:t>.</w:t>
      </w:r>
      <w:r w:rsidRPr="00E26D66">
        <w:rPr>
          <w:rFonts w:cs="Arial"/>
          <w:color w:val="131313"/>
        </w:rPr>
        <w:t> V Březnici funguje přirozený přestupní uzel mezi těmito linkami, přičemž v mnoha případech mohou cestující využívat přímá spojení mezi linkami bez přestupu.</w:t>
      </w:r>
    </w:p>
    <w:p w14:paraId="616A5425" w14:textId="77777777" w:rsidR="00E26D66" w:rsidRPr="00E26D66" w:rsidRDefault="00E26D66" w:rsidP="00E26D66">
      <w:pPr>
        <w:pStyle w:val="Nadpis2"/>
      </w:pPr>
      <w:proofErr w:type="spellStart"/>
      <w:r w:rsidRPr="00E26D66">
        <w:t>Krásnohorsko</w:t>
      </w:r>
      <w:proofErr w:type="spellEnd"/>
    </w:p>
    <w:p w14:paraId="472AEEFA" w14:textId="77777777" w:rsidR="00E26D66" w:rsidRPr="00E26D66" w:rsidRDefault="00E26D66" w:rsidP="00E26D66">
      <w:pPr>
        <w:rPr>
          <w:rFonts w:cs="Arial"/>
          <w:color w:val="131313"/>
          <w:sz w:val="24"/>
          <w:szCs w:val="24"/>
        </w:rPr>
      </w:pPr>
      <w:r w:rsidRPr="00E26D66">
        <w:rPr>
          <w:rFonts w:cs="Arial"/>
          <w:color w:val="131313"/>
        </w:rPr>
        <w:t xml:space="preserve">V oblasti </w:t>
      </w:r>
      <w:proofErr w:type="spellStart"/>
      <w:r w:rsidRPr="00E26D66">
        <w:rPr>
          <w:rFonts w:cs="Arial"/>
          <w:color w:val="131313"/>
        </w:rPr>
        <w:t>Krásnohorska</w:t>
      </w:r>
      <w:proofErr w:type="spellEnd"/>
      <w:r w:rsidRPr="00E26D66">
        <w:rPr>
          <w:rFonts w:cs="Arial"/>
          <w:color w:val="131313"/>
        </w:rPr>
        <w:t xml:space="preserve"> je zavedena páteřní linka </w:t>
      </w:r>
      <w:r w:rsidRPr="00E26D66">
        <w:rPr>
          <w:rStyle w:val="Siln"/>
          <w:rFonts w:cs="Arial"/>
          <w:color w:val="131313"/>
          <w:bdr w:val="none" w:sz="0" w:space="0" w:color="auto" w:frame="1"/>
        </w:rPr>
        <w:t>500</w:t>
      </w:r>
      <w:r w:rsidRPr="00E26D66">
        <w:rPr>
          <w:rFonts w:cs="Arial"/>
          <w:color w:val="131313"/>
        </w:rPr>
        <w:t> v trase </w:t>
      </w:r>
      <w:r w:rsidRPr="00E26D66">
        <w:rPr>
          <w:rStyle w:val="Zdraznn"/>
          <w:rFonts w:cs="Arial"/>
          <w:color w:val="131313"/>
          <w:bdr w:val="none" w:sz="0" w:space="0" w:color="auto" w:frame="1"/>
        </w:rPr>
        <w:t xml:space="preserve">Příbram – Radětice – Horní </w:t>
      </w:r>
      <w:proofErr w:type="spellStart"/>
      <w:r w:rsidRPr="00E26D66">
        <w:rPr>
          <w:rStyle w:val="Zdraznn"/>
          <w:rFonts w:cs="Arial"/>
          <w:color w:val="131313"/>
          <w:bdr w:val="none" w:sz="0" w:space="0" w:color="auto" w:frame="1"/>
        </w:rPr>
        <w:t>Hbity</w:t>
      </w:r>
      <w:proofErr w:type="spellEnd"/>
      <w:r w:rsidRPr="00E26D66">
        <w:rPr>
          <w:rStyle w:val="Zdraznn"/>
          <w:rFonts w:cs="Arial"/>
          <w:color w:val="131313"/>
          <w:bdr w:val="none" w:sz="0" w:space="0" w:color="auto" w:frame="1"/>
        </w:rPr>
        <w:t xml:space="preserve"> – Kamýk </w:t>
      </w:r>
      <w:proofErr w:type="spellStart"/>
      <w:proofErr w:type="gramStart"/>
      <w:r w:rsidRPr="00E26D66">
        <w:rPr>
          <w:rStyle w:val="Zdraznn"/>
          <w:rFonts w:cs="Arial"/>
          <w:color w:val="131313"/>
          <w:bdr w:val="none" w:sz="0" w:space="0" w:color="auto" w:frame="1"/>
        </w:rPr>
        <w:t>n.Vlt</w:t>
      </w:r>
      <w:proofErr w:type="spellEnd"/>
      <w:proofErr w:type="gramEnd"/>
      <w:r w:rsidRPr="00E26D66">
        <w:rPr>
          <w:rStyle w:val="Zdraznn"/>
          <w:rFonts w:cs="Arial"/>
          <w:color w:val="131313"/>
          <w:bdr w:val="none" w:sz="0" w:space="0" w:color="auto" w:frame="1"/>
        </w:rPr>
        <w:t xml:space="preserve">. – Krásná Hora </w:t>
      </w:r>
      <w:proofErr w:type="spellStart"/>
      <w:r w:rsidRPr="00E26D66">
        <w:rPr>
          <w:rStyle w:val="Zdraznn"/>
          <w:rFonts w:cs="Arial"/>
          <w:color w:val="131313"/>
          <w:bdr w:val="none" w:sz="0" w:space="0" w:color="auto" w:frame="1"/>
        </w:rPr>
        <w:t>n.Vlt</w:t>
      </w:r>
      <w:proofErr w:type="spellEnd"/>
      <w:r w:rsidRPr="00E26D66">
        <w:rPr>
          <w:rStyle w:val="Zdraznn"/>
          <w:rFonts w:cs="Arial"/>
          <w:color w:val="131313"/>
          <w:bdr w:val="none" w:sz="0" w:space="0" w:color="auto" w:frame="1"/>
        </w:rPr>
        <w:t>. – Petrovice</w:t>
      </w:r>
      <w:r w:rsidRPr="00E26D66">
        <w:rPr>
          <w:rFonts w:cs="Arial"/>
          <w:color w:val="131313"/>
        </w:rPr>
        <w:t xml:space="preserve">. Mezi Příbramí a </w:t>
      </w:r>
      <w:proofErr w:type="spellStart"/>
      <w:r w:rsidRPr="00E26D66">
        <w:rPr>
          <w:rFonts w:cs="Arial"/>
          <w:color w:val="131313"/>
        </w:rPr>
        <w:t>Krásnohorskem</w:t>
      </w:r>
      <w:proofErr w:type="spellEnd"/>
      <w:r w:rsidRPr="00E26D66">
        <w:rPr>
          <w:rFonts w:cs="Arial"/>
          <w:color w:val="131313"/>
        </w:rPr>
        <w:t xml:space="preserve"> je zavedena linka </w:t>
      </w:r>
      <w:r w:rsidRPr="00E26D66">
        <w:rPr>
          <w:rStyle w:val="Siln"/>
          <w:rFonts w:cs="Arial"/>
          <w:color w:val="131313"/>
          <w:bdr w:val="none" w:sz="0" w:space="0" w:color="auto" w:frame="1"/>
        </w:rPr>
        <w:t>419</w:t>
      </w:r>
      <w:r w:rsidRPr="00E26D66">
        <w:rPr>
          <w:rFonts w:cs="Arial"/>
          <w:color w:val="131313"/>
        </w:rPr>
        <w:t> v trase Příbram </w:t>
      </w:r>
      <w:r w:rsidRPr="00E26D66">
        <w:rPr>
          <w:rStyle w:val="Zdraznn"/>
          <w:rFonts w:cs="Arial"/>
          <w:color w:val="131313"/>
          <w:bdr w:val="none" w:sz="0" w:space="0" w:color="auto" w:frame="1"/>
        </w:rPr>
        <w:t>– </w:t>
      </w:r>
      <w:r w:rsidRPr="00E26D66">
        <w:rPr>
          <w:rFonts w:cs="Arial"/>
          <w:color w:val="131313"/>
        </w:rPr>
        <w:t>Milín </w:t>
      </w:r>
      <w:r w:rsidRPr="00E26D66">
        <w:rPr>
          <w:rStyle w:val="Zdraznn"/>
          <w:rFonts w:cs="Arial"/>
          <w:color w:val="131313"/>
          <w:bdr w:val="none" w:sz="0" w:space="0" w:color="auto" w:frame="1"/>
        </w:rPr>
        <w:t>– </w:t>
      </w:r>
      <w:r w:rsidRPr="00E26D66">
        <w:rPr>
          <w:rFonts w:cs="Arial"/>
          <w:color w:val="131313"/>
        </w:rPr>
        <w:t>Pečice </w:t>
      </w:r>
      <w:r w:rsidRPr="00E26D66">
        <w:rPr>
          <w:rStyle w:val="Zdraznn"/>
          <w:rFonts w:cs="Arial"/>
          <w:color w:val="131313"/>
          <w:bdr w:val="none" w:sz="0" w:space="0" w:color="auto" w:frame="1"/>
        </w:rPr>
        <w:t>– </w:t>
      </w:r>
      <w:r w:rsidRPr="00E26D66">
        <w:rPr>
          <w:rFonts w:cs="Arial"/>
          <w:color w:val="131313"/>
        </w:rPr>
        <w:t>Solenice </w:t>
      </w:r>
      <w:r w:rsidRPr="00E26D66">
        <w:rPr>
          <w:rStyle w:val="Zdraznn"/>
          <w:rFonts w:cs="Arial"/>
          <w:color w:val="131313"/>
          <w:bdr w:val="none" w:sz="0" w:space="0" w:color="auto" w:frame="1"/>
        </w:rPr>
        <w:t>– </w:t>
      </w:r>
      <w:r w:rsidRPr="00E26D66">
        <w:rPr>
          <w:rFonts w:cs="Arial"/>
          <w:color w:val="131313"/>
        </w:rPr>
        <w:t>Milešov </w:t>
      </w:r>
      <w:r w:rsidRPr="00E26D66">
        <w:rPr>
          <w:rStyle w:val="Zdraznn"/>
          <w:rFonts w:cs="Arial"/>
          <w:color w:val="131313"/>
          <w:bdr w:val="none" w:sz="0" w:space="0" w:color="auto" w:frame="1"/>
        </w:rPr>
        <w:t>– </w:t>
      </w:r>
      <w:r w:rsidRPr="00E26D66">
        <w:rPr>
          <w:rFonts w:cs="Arial"/>
          <w:color w:val="131313"/>
        </w:rPr>
        <w:t>Klučenice </w:t>
      </w:r>
      <w:r w:rsidRPr="00E26D66">
        <w:rPr>
          <w:rStyle w:val="Zdraznn"/>
          <w:rFonts w:cs="Arial"/>
          <w:color w:val="131313"/>
          <w:bdr w:val="none" w:sz="0" w:space="0" w:color="auto" w:frame="1"/>
        </w:rPr>
        <w:t>– </w:t>
      </w:r>
      <w:r w:rsidRPr="00E26D66">
        <w:rPr>
          <w:rFonts w:cs="Arial"/>
          <w:color w:val="131313"/>
        </w:rPr>
        <w:t>Milevsko s tím, že v úseku </w:t>
      </w:r>
      <w:r w:rsidRPr="00E26D66">
        <w:rPr>
          <w:rStyle w:val="Zdraznn"/>
          <w:rFonts w:cs="Arial"/>
          <w:color w:val="131313"/>
          <w:bdr w:val="none" w:sz="0" w:space="0" w:color="auto" w:frame="1"/>
        </w:rPr>
        <w:t>Klučenice – Milevsko</w:t>
      </w:r>
      <w:r w:rsidRPr="00E26D66">
        <w:rPr>
          <w:rFonts w:cs="Arial"/>
          <w:color w:val="131313"/>
        </w:rPr>
        <w:t> jedou pouze vybrané spoje, které jsou navíc z Milína vedeny z/do Prahy po lince 407 (obnovení dříve zrušených původně komerčních spojů linky 320 007), dále linka </w:t>
      </w:r>
      <w:r w:rsidRPr="00E26D66">
        <w:rPr>
          <w:rStyle w:val="Siln"/>
          <w:rFonts w:cs="Arial"/>
          <w:color w:val="131313"/>
          <w:bdr w:val="none" w:sz="0" w:space="0" w:color="auto" w:frame="1"/>
        </w:rPr>
        <w:t>510</w:t>
      </w:r>
      <w:r w:rsidRPr="00E26D66">
        <w:rPr>
          <w:rFonts w:cs="Arial"/>
          <w:color w:val="131313"/>
        </w:rPr>
        <w:t> v trase </w:t>
      </w:r>
      <w:r w:rsidRPr="00E26D66">
        <w:rPr>
          <w:rStyle w:val="Zdraznn"/>
          <w:rFonts w:cs="Arial"/>
          <w:color w:val="131313"/>
          <w:bdr w:val="none" w:sz="0" w:space="0" w:color="auto" w:frame="1"/>
        </w:rPr>
        <w:t xml:space="preserve">Příbram – Horní </w:t>
      </w:r>
      <w:proofErr w:type="spellStart"/>
      <w:r w:rsidRPr="00E26D66">
        <w:rPr>
          <w:rStyle w:val="Zdraznn"/>
          <w:rFonts w:cs="Arial"/>
          <w:color w:val="131313"/>
          <w:bdr w:val="none" w:sz="0" w:space="0" w:color="auto" w:frame="1"/>
        </w:rPr>
        <w:t>Hbity</w:t>
      </w:r>
      <w:proofErr w:type="spellEnd"/>
      <w:r w:rsidRPr="00E26D66">
        <w:rPr>
          <w:rStyle w:val="Zdraznn"/>
          <w:rFonts w:cs="Arial"/>
          <w:color w:val="131313"/>
          <w:bdr w:val="none" w:sz="0" w:space="0" w:color="auto" w:frame="1"/>
        </w:rPr>
        <w:t xml:space="preserve"> – Smolotely</w:t>
      </w:r>
      <w:r w:rsidRPr="00E26D66">
        <w:rPr>
          <w:rFonts w:cs="Arial"/>
          <w:color w:val="131313"/>
        </w:rPr>
        <w:t> a linka </w:t>
      </w:r>
      <w:r w:rsidRPr="00E26D66">
        <w:rPr>
          <w:rStyle w:val="Siln"/>
          <w:rFonts w:cs="Arial"/>
          <w:color w:val="131313"/>
          <w:bdr w:val="none" w:sz="0" w:space="0" w:color="auto" w:frame="1"/>
        </w:rPr>
        <w:t>530</w:t>
      </w:r>
      <w:r w:rsidRPr="00E26D66">
        <w:rPr>
          <w:rFonts w:cs="Arial"/>
          <w:color w:val="131313"/>
        </w:rPr>
        <w:t> v trase </w:t>
      </w:r>
      <w:r w:rsidRPr="00E26D66">
        <w:rPr>
          <w:rStyle w:val="Zdraznn"/>
          <w:rFonts w:cs="Arial"/>
          <w:color w:val="131313"/>
          <w:bdr w:val="none" w:sz="0" w:space="0" w:color="auto" w:frame="1"/>
        </w:rPr>
        <w:t xml:space="preserve">Příbram – Višňová – Dolní </w:t>
      </w:r>
      <w:proofErr w:type="spellStart"/>
      <w:r w:rsidRPr="00E26D66">
        <w:rPr>
          <w:rStyle w:val="Zdraznn"/>
          <w:rFonts w:cs="Arial"/>
          <w:color w:val="131313"/>
          <w:bdr w:val="none" w:sz="0" w:space="0" w:color="auto" w:frame="1"/>
        </w:rPr>
        <w:t>Hbity</w:t>
      </w:r>
      <w:proofErr w:type="spellEnd"/>
      <w:r w:rsidRPr="00E26D66">
        <w:rPr>
          <w:rStyle w:val="Zdraznn"/>
          <w:rFonts w:cs="Arial"/>
          <w:color w:val="131313"/>
          <w:bdr w:val="none" w:sz="0" w:space="0" w:color="auto" w:frame="1"/>
        </w:rPr>
        <w:t xml:space="preserve"> – Kamýk </w:t>
      </w:r>
      <w:proofErr w:type="spellStart"/>
      <w:proofErr w:type="gramStart"/>
      <w:r w:rsidRPr="00E26D66">
        <w:rPr>
          <w:rStyle w:val="Zdraznn"/>
          <w:rFonts w:cs="Arial"/>
          <w:color w:val="131313"/>
          <w:bdr w:val="none" w:sz="0" w:space="0" w:color="auto" w:frame="1"/>
        </w:rPr>
        <w:t>n.Vlt</w:t>
      </w:r>
      <w:proofErr w:type="spellEnd"/>
      <w:proofErr w:type="gramEnd"/>
      <w:r w:rsidRPr="00E26D66">
        <w:rPr>
          <w:rStyle w:val="Zdraznn"/>
          <w:rFonts w:cs="Arial"/>
          <w:color w:val="131313"/>
          <w:bdr w:val="none" w:sz="0" w:space="0" w:color="auto" w:frame="1"/>
        </w:rPr>
        <w:t>.</w:t>
      </w:r>
    </w:p>
    <w:p w14:paraId="551EB700" w14:textId="77777777" w:rsidR="00E26D66" w:rsidRPr="00E26D66" w:rsidRDefault="00E26D66" w:rsidP="00E26D66">
      <w:pPr>
        <w:rPr>
          <w:rFonts w:cs="Arial"/>
          <w:color w:val="131313"/>
        </w:rPr>
      </w:pPr>
      <w:r w:rsidRPr="00E26D66">
        <w:rPr>
          <w:rFonts w:cs="Arial"/>
          <w:color w:val="131313"/>
        </w:rPr>
        <w:t>V relaci </w:t>
      </w:r>
      <w:r w:rsidRPr="00E26D66">
        <w:rPr>
          <w:rStyle w:val="Zdraznn"/>
          <w:rFonts w:cs="Arial"/>
          <w:color w:val="131313"/>
          <w:bdr w:val="none" w:sz="0" w:space="0" w:color="auto" w:frame="1"/>
        </w:rPr>
        <w:t>Praha – Sedlčany – Petrovice – Milevsko</w:t>
      </w:r>
      <w:r w:rsidRPr="00E26D66">
        <w:rPr>
          <w:rFonts w:cs="Arial"/>
          <w:color w:val="131313"/>
        </w:rPr>
        <w:t xml:space="preserve"> je zavedena nová linka 450. Pod tímto číslem jsou provozovány všechny spoje mezi Milevskem, Petrovicemi a Sedlčany a dále jsou takto označeny nové rychlíkové spoje mezi Sedlčany a Prahou. Ty jedou nově přes Kňovice, Nalžovice, Borotice, Drhovy a Rybníky na Dobříš, odkud pokračují jako linka 392 po dálnici do Prahy na Smíchovské nádraží. Dlouhodobě požadované zrychlené spojení bude takto </w:t>
      </w:r>
      <w:r w:rsidRPr="00E26D66">
        <w:rPr>
          <w:rFonts w:cs="Arial"/>
          <w:color w:val="131313"/>
        </w:rPr>
        <w:lastRenderedPageBreak/>
        <w:t>zajištěno v pracovní dny dvěma spoji ráno ve směru do Prahy a jedním spojem odpoledne opačně a o víkendech dvěma spoji ráno až dopoledne z Prahy a odpoledne až večer dvěma spoji opačně.</w:t>
      </w:r>
    </w:p>
    <w:p w14:paraId="165F4E19" w14:textId="77777777" w:rsidR="00E26D66" w:rsidRPr="00E26D66" w:rsidRDefault="00E26D66" w:rsidP="00E26D66">
      <w:pPr>
        <w:rPr>
          <w:rFonts w:cs="Arial"/>
          <w:color w:val="131313"/>
        </w:rPr>
      </w:pPr>
      <w:r w:rsidRPr="00E26D66">
        <w:rPr>
          <w:rFonts w:cs="Arial"/>
          <w:color w:val="131313"/>
        </w:rPr>
        <w:t xml:space="preserve">Mezi Sedlčany a </w:t>
      </w:r>
      <w:proofErr w:type="spellStart"/>
      <w:r w:rsidRPr="00E26D66">
        <w:rPr>
          <w:rFonts w:cs="Arial"/>
          <w:color w:val="131313"/>
        </w:rPr>
        <w:t>Krásnohorskem</w:t>
      </w:r>
      <w:proofErr w:type="spellEnd"/>
      <w:r w:rsidRPr="00E26D66">
        <w:rPr>
          <w:rFonts w:cs="Arial"/>
          <w:color w:val="131313"/>
        </w:rPr>
        <w:t xml:space="preserve"> jsou zavedeny nové linky </w:t>
      </w:r>
      <w:r w:rsidRPr="00E26D66">
        <w:rPr>
          <w:rStyle w:val="Siln"/>
          <w:rFonts w:cs="Arial"/>
          <w:color w:val="131313"/>
          <w:bdr w:val="none" w:sz="0" w:space="0" w:color="auto" w:frame="1"/>
        </w:rPr>
        <w:t>549</w:t>
      </w:r>
      <w:r w:rsidRPr="00E26D66">
        <w:rPr>
          <w:rFonts w:cs="Arial"/>
          <w:color w:val="131313"/>
        </w:rPr>
        <w:t> v trase </w:t>
      </w:r>
      <w:r w:rsidRPr="00E26D66">
        <w:rPr>
          <w:rStyle w:val="Zdraznn"/>
          <w:rFonts w:cs="Arial"/>
          <w:color w:val="131313"/>
          <w:bdr w:val="none" w:sz="0" w:space="0" w:color="auto" w:frame="1"/>
        </w:rPr>
        <w:t xml:space="preserve">Sedlčany – Vysoký Chlumec – Krásná Hora </w:t>
      </w:r>
      <w:proofErr w:type="spellStart"/>
      <w:proofErr w:type="gramStart"/>
      <w:r w:rsidRPr="00E26D66">
        <w:rPr>
          <w:rStyle w:val="Zdraznn"/>
          <w:rFonts w:cs="Arial"/>
          <w:color w:val="131313"/>
          <w:bdr w:val="none" w:sz="0" w:space="0" w:color="auto" w:frame="1"/>
        </w:rPr>
        <w:t>n.Vlt</w:t>
      </w:r>
      <w:proofErr w:type="spellEnd"/>
      <w:proofErr w:type="gramEnd"/>
      <w:r w:rsidRPr="00E26D66">
        <w:rPr>
          <w:rStyle w:val="Zdraznn"/>
          <w:rFonts w:cs="Arial"/>
          <w:color w:val="131313"/>
          <w:bdr w:val="none" w:sz="0" w:space="0" w:color="auto" w:frame="1"/>
        </w:rPr>
        <w:t xml:space="preserve">. – Milešov – </w:t>
      </w:r>
      <w:proofErr w:type="spellStart"/>
      <w:r w:rsidRPr="00E26D66">
        <w:rPr>
          <w:rStyle w:val="Zdraznn"/>
          <w:rFonts w:cs="Arial"/>
          <w:color w:val="131313"/>
          <w:bdr w:val="none" w:sz="0" w:space="0" w:color="auto" w:frame="1"/>
        </w:rPr>
        <w:t>Klučnice</w:t>
      </w:r>
      <w:proofErr w:type="spellEnd"/>
      <w:r w:rsidRPr="00E26D66">
        <w:rPr>
          <w:rFonts w:cs="Arial"/>
          <w:color w:val="131313"/>
        </w:rPr>
        <w:t>, </w:t>
      </w:r>
      <w:r w:rsidRPr="00E26D66">
        <w:rPr>
          <w:rStyle w:val="Siln"/>
          <w:rFonts w:cs="Arial"/>
          <w:color w:val="131313"/>
          <w:bdr w:val="none" w:sz="0" w:space="0" w:color="auto" w:frame="1"/>
        </w:rPr>
        <w:t>551</w:t>
      </w:r>
      <w:r w:rsidRPr="00E26D66">
        <w:rPr>
          <w:rFonts w:cs="Arial"/>
          <w:color w:val="131313"/>
        </w:rPr>
        <w:t> v trase </w:t>
      </w:r>
      <w:r w:rsidRPr="00E26D66">
        <w:rPr>
          <w:rStyle w:val="Zdraznn"/>
          <w:rFonts w:cs="Arial"/>
          <w:color w:val="131313"/>
          <w:bdr w:val="none" w:sz="0" w:space="0" w:color="auto" w:frame="1"/>
        </w:rPr>
        <w:t xml:space="preserve">Sedlčany – Vysoký Chlumec – Kamýk </w:t>
      </w:r>
      <w:proofErr w:type="spellStart"/>
      <w:r w:rsidRPr="00E26D66">
        <w:rPr>
          <w:rStyle w:val="Zdraznn"/>
          <w:rFonts w:cs="Arial"/>
          <w:color w:val="131313"/>
          <w:bdr w:val="none" w:sz="0" w:space="0" w:color="auto" w:frame="1"/>
        </w:rPr>
        <w:t>n.Vlt</w:t>
      </w:r>
      <w:proofErr w:type="spellEnd"/>
      <w:r w:rsidRPr="00E26D66">
        <w:rPr>
          <w:rStyle w:val="Zdraznn"/>
          <w:rFonts w:cs="Arial"/>
          <w:color w:val="131313"/>
          <w:bdr w:val="none" w:sz="0" w:space="0" w:color="auto" w:frame="1"/>
        </w:rPr>
        <w:t xml:space="preserve">. – Krásná Hora </w:t>
      </w:r>
      <w:proofErr w:type="spellStart"/>
      <w:r w:rsidRPr="00E26D66">
        <w:rPr>
          <w:rStyle w:val="Zdraznn"/>
          <w:rFonts w:cs="Arial"/>
          <w:color w:val="131313"/>
          <w:bdr w:val="none" w:sz="0" w:space="0" w:color="auto" w:frame="1"/>
        </w:rPr>
        <w:t>n.Vlt</w:t>
      </w:r>
      <w:proofErr w:type="spellEnd"/>
      <w:r w:rsidRPr="00E26D66">
        <w:rPr>
          <w:rStyle w:val="Zdraznn"/>
          <w:rFonts w:cs="Arial"/>
          <w:color w:val="131313"/>
          <w:bdr w:val="none" w:sz="0" w:space="0" w:color="auto" w:frame="1"/>
        </w:rPr>
        <w:t>.</w:t>
      </w:r>
      <w:r w:rsidRPr="00E26D66">
        <w:rPr>
          <w:rFonts w:cs="Arial"/>
          <w:color w:val="131313"/>
        </w:rPr>
        <w:t> a </w:t>
      </w:r>
      <w:r w:rsidRPr="00E26D66">
        <w:rPr>
          <w:rStyle w:val="Siln"/>
          <w:rFonts w:cs="Arial"/>
          <w:color w:val="131313"/>
          <w:bdr w:val="none" w:sz="0" w:space="0" w:color="auto" w:frame="1"/>
        </w:rPr>
        <w:t>552</w:t>
      </w:r>
      <w:r w:rsidRPr="00E26D66">
        <w:rPr>
          <w:rFonts w:cs="Arial"/>
          <w:color w:val="131313"/>
        </w:rPr>
        <w:t> v trase </w:t>
      </w:r>
      <w:r w:rsidRPr="00E26D66">
        <w:rPr>
          <w:rStyle w:val="Zdraznn"/>
          <w:rFonts w:cs="Arial"/>
          <w:color w:val="131313"/>
          <w:bdr w:val="none" w:sz="0" w:space="0" w:color="auto" w:frame="1"/>
        </w:rPr>
        <w:t xml:space="preserve">Sedlčany – Dublovice – Svatý Jan – Kamýk </w:t>
      </w:r>
      <w:proofErr w:type="spellStart"/>
      <w:r w:rsidRPr="00E26D66">
        <w:rPr>
          <w:rStyle w:val="Zdraznn"/>
          <w:rFonts w:cs="Arial"/>
          <w:color w:val="131313"/>
          <w:bdr w:val="none" w:sz="0" w:space="0" w:color="auto" w:frame="1"/>
        </w:rPr>
        <w:t>n.Vlt</w:t>
      </w:r>
      <w:proofErr w:type="spellEnd"/>
      <w:r w:rsidRPr="00E26D66">
        <w:rPr>
          <w:rStyle w:val="Zdraznn"/>
          <w:rFonts w:cs="Arial"/>
          <w:color w:val="131313"/>
          <w:bdr w:val="none" w:sz="0" w:space="0" w:color="auto" w:frame="1"/>
        </w:rPr>
        <w:t>.</w:t>
      </w:r>
      <w:r w:rsidRPr="00E26D66">
        <w:rPr>
          <w:rFonts w:cs="Arial"/>
          <w:color w:val="131313"/>
        </w:rPr>
        <w:t> V této oblasti je zcela nově zaveden také víkendový provoz, a to jak z důvodu obslužnosti pro místní obyvatele, tak také z důvodu zvýšení turistické atraktivity.</w:t>
      </w:r>
    </w:p>
    <w:p w14:paraId="6143D96A" w14:textId="77777777" w:rsidR="00E26D66" w:rsidRPr="00E26D66" w:rsidRDefault="00E26D66" w:rsidP="00E26D66">
      <w:pPr>
        <w:rPr>
          <w:rFonts w:cs="Arial"/>
          <w:color w:val="131313"/>
        </w:rPr>
      </w:pPr>
      <w:r w:rsidRPr="00E26D66">
        <w:rPr>
          <w:rFonts w:cs="Arial"/>
          <w:color w:val="131313"/>
        </w:rPr>
        <w:t>Nová linka </w:t>
      </w:r>
      <w:r w:rsidRPr="00E26D66">
        <w:rPr>
          <w:rStyle w:val="Siln"/>
          <w:rFonts w:cs="Arial"/>
          <w:color w:val="131313"/>
          <w:bdr w:val="none" w:sz="0" w:space="0" w:color="auto" w:frame="1"/>
        </w:rPr>
        <w:t>559</w:t>
      </w:r>
      <w:r w:rsidRPr="00E26D66">
        <w:rPr>
          <w:rFonts w:cs="Arial"/>
          <w:color w:val="131313"/>
        </w:rPr>
        <w:t> je zavedena v trase </w:t>
      </w:r>
      <w:r w:rsidRPr="00E26D66">
        <w:rPr>
          <w:rStyle w:val="Zdraznn"/>
          <w:rFonts w:cs="Arial"/>
          <w:color w:val="131313"/>
          <w:bdr w:val="none" w:sz="0" w:space="0" w:color="auto" w:frame="1"/>
        </w:rPr>
        <w:t>Sedlčany – Nechvalice – Sedlec-Prčice</w:t>
      </w:r>
      <w:r w:rsidRPr="00E26D66">
        <w:rPr>
          <w:rFonts w:cs="Arial"/>
          <w:color w:val="131313"/>
        </w:rPr>
        <w:t>.</w:t>
      </w:r>
    </w:p>
    <w:p w14:paraId="02F8AA87" w14:textId="77777777" w:rsidR="00E26D66" w:rsidRPr="00E26D66" w:rsidRDefault="00E26D66" w:rsidP="00E26D66">
      <w:pPr>
        <w:rPr>
          <w:rFonts w:cs="Arial"/>
          <w:color w:val="131313"/>
        </w:rPr>
      </w:pPr>
      <w:r w:rsidRPr="00E26D66">
        <w:rPr>
          <w:rFonts w:cs="Arial"/>
          <w:color w:val="131313"/>
        </w:rPr>
        <w:t xml:space="preserve">Všechny nové linky navazují v Příbrami, resp. v Sedlčanech na stávající linky PID řady 300 ve směru z/do Příbrami. Víkendový provoz je rozšířen a zpravidelněn také v relacích mezi Příbramí a </w:t>
      </w:r>
      <w:proofErr w:type="spellStart"/>
      <w:r w:rsidRPr="00E26D66">
        <w:rPr>
          <w:rFonts w:cs="Arial"/>
          <w:color w:val="131313"/>
        </w:rPr>
        <w:t>Krásnohorskem</w:t>
      </w:r>
      <w:proofErr w:type="spellEnd"/>
      <w:r w:rsidRPr="00E26D66">
        <w:rPr>
          <w:rFonts w:cs="Arial"/>
          <w:color w:val="131313"/>
        </w:rPr>
        <w:t xml:space="preserve"> a také mezi Sedlčany a Milevskem. Rozvoj dopravy na mezikrajských linkách je dosažen díky spolupráci s organizátorem JIKORD.</w:t>
      </w:r>
    </w:p>
    <w:p w14:paraId="1ED0F1F3" w14:textId="65238482" w:rsidR="00876860" w:rsidRDefault="00876860" w:rsidP="00876860">
      <w:pPr>
        <w:pStyle w:val="Nadpis1"/>
        <w:rPr>
          <w:rStyle w:val="Hypertextovodkaz"/>
          <w:rFonts w:cs="Arial"/>
          <w:color w:val="auto"/>
          <w:szCs w:val="20"/>
          <w:u w:val="none"/>
          <w:shd w:val="clear" w:color="auto" w:fill="FFFFFF"/>
        </w:rPr>
      </w:pPr>
      <w:bookmarkStart w:id="10" w:name="_Toc103680395"/>
      <w:r w:rsidRPr="00876860">
        <w:rPr>
          <w:rStyle w:val="Hypertextovodkaz"/>
          <w:rFonts w:cs="Arial"/>
          <w:color w:val="auto"/>
          <w:szCs w:val="20"/>
          <w:u w:val="none"/>
          <w:shd w:val="clear" w:color="auto" w:fill="FFFFFF"/>
        </w:rPr>
        <w:t xml:space="preserve">Integrace </w:t>
      </w:r>
      <w:proofErr w:type="spellStart"/>
      <w:r>
        <w:rPr>
          <w:rStyle w:val="Hypertextovodkaz"/>
          <w:rFonts w:cs="Arial"/>
          <w:color w:val="auto"/>
          <w:szCs w:val="20"/>
          <w:u w:val="none"/>
          <w:shd w:val="clear" w:color="auto" w:fill="FFFFFF"/>
        </w:rPr>
        <w:t>Čá</w:t>
      </w:r>
      <w:r w:rsidRPr="00876860">
        <w:rPr>
          <w:rStyle w:val="Hypertextovodkaz"/>
          <w:rFonts w:cs="Arial"/>
          <w:color w:val="auto"/>
          <w:szCs w:val="20"/>
          <w:u w:val="none"/>
          <w:shd w:val="clear" w:color="auto" w:fill="FFFFFF"/>
        </w:rPr>
        <w:t>slavska</w:t>
      </w:r>
      <w:proofErr w:type="spellEnd"/>
      <w:r w:rsidRPr="00876860">
        <w:rPr>
          <w:rStyle w:val="Hypertextovodkaz"/>
          <w:rFonts w:cs="Arial"/>
          <w:color w:val="auto"/>
          <w:szCs w:val="20"/>
          <w:u w:val="none"/>
          <w:shd w:val="clear" w:color="auto" w:fill="FFFFFF"/>
        </w:rPr>
        <w:t xml:space="preserve"> od 12.</w:t>
      </w:r>
      <w:r>
        <w:rPr>
          <w:rStyle w:val="Hypertextovodkaz"/>
          <w:rFonts w:cs="Arial"/>
          <w:color w:val="auto"/>
          <w:szCs w:val="20"/>
          <w:u w:val="none"/>
          <w:shd w:val="clear" w:color="auto" w:fill="FFFFFF"/>
        </w:rPr>
        <w:t xml:space="preserve"> </w:t>
      </w:r>
      <w:r w:rsidRPr="00876860">
        <w:rPr>
          <w:rStyle w:val="Hypertextovodkaz"/>
          <w:rFonts w:cs="Arial"/>
          <w:color w:val="auto"/>
          <w:szCs w:val="20"/>
          <w:u w:val="none"/>
          <w:shd w:val="clear" w:color="auto" w:fill="FFFFFF"/>
        </w:rPr>
        <w:t>6.</w:t>
      </w:r>
      <w:r>
        <w:rPr>
          <w:rStyle w:val="Hypertextovodkaz"/>
          <w:rFonts w:cs="Arial"/>
          <w:color w:val="auto"/>
          <w:szCs w:val="20"/>
          <w:u w:val="none"/>
          <w:shd w:val="clear" w:color="auto" w:fill="FFFFFF"/>
        </w:rPr>
        <w:t xml:space="preserve"> </w:t>
      </w:r>
      <w:r w:rsidRPr="00876860">
        <w:rPr>
          <w:rStyle w:val="Hypertextovodkaz"/>
          <w:rFonts w:cs="Arial"/>
          <w:color w:val="auto"/>
          <w:szCs w:val="20"/>
          <w:u w:val="none"/>
          <w:shd w:val="clear" w:color="auto" w:fill="FFFFFF"/>
        </w:rPr>
        <w:t>2022</w:t>
      </w:r>
      <w:bookmarkEnd w:id="10"/>
    </w:p>
    <w:p w14:paraId="1E9F6E88" w14:textId="124DAA97" w:rsidR="00E26D66" w:rsidRPr="00643D81" w:rsidRDefault="00E26D66" w:rsidP="00E26D66">
      <w:pPr>
        <w:rPr>
          <w:rFonts w:cs="Arial"/>
          <w:color w:val="131313"/>
        </w:rPr>
      </w:pPr>
      <w:r w:rsidRPr="006432CF">
        <w:rPr>
          <w:rStyle w:val="Siln"/>
          <w:rFonts w:cs="Arial"/>
          <w:b w:val="0"/>
          <w:color w:val="131313"/>
          <w:bdr w:val="none" w:sz="0" w:space="0" w:color="auto" w:frame="1"/>
        </w:rPr>
        <w:t>Od neděle 12. 6. 2022</w:t>
      </w:r>
      <w:r w:rsidRPr="00643D81">
        <w:rPr>
          <w:rFonts w:cs="Arial"/>
          <w:color w:val="131313"/>
        </w:rPr>
        <w:t xml:space="preserve"> dojde ve spolupráci organizátorů dopravy IDSK a ROPID společně s městy, obcemi a autobusovými dopravci k dalšímu rozšíření integrace veřejné dopravy na </w:t>
      </w:r>
      <w:proofErr w:type="spellStart"/>
      <w:r w:rsidRPr="00643D81">
        <w:rPr>
          <w:rFonts w:cs="Arial"/>
          <w:color w:val="131313"/>
        </w:rPr>
        <w:t>Čáslavsku</w:t>
      </w:r>
      <w:proofErr w:type="spellEnd"/>
      <w:r w:rsidRPr="00643D81">
        <w:rPr>
          <w:rFonts w:cs="Arial"/>
          <w:color w:val="131313"/>
        </w:rPr>
        <w:t>. V této fázi integrace budou již zaintegrovány všechny obce v celém okresu Kutná Hora. Při integraci bude </w:t>
      </w:r>
      <w:r w:rsidRPr="00643D81">
        <w:rPr>
          <w:rStyle w:val="Siln"/>
          <w:rFonts w:cs="Arial"/>
          <w:color w:val="131313"/>
          <w:bdr w:val="none" w:sz="0" w:space="0" w:color="auto" w:frame="1"/>
        </w:rPr>
        <w:t>zrušeno celkem 13 linek v systému SID</w:t>
      </w:r>
      <w:r w:rsidRPr="00643D81">
        <w:rPr>
          <w:rFonts w:cs="Arial"/>
          <w:color w:val="131313"/>
        </w:rPr>
        <w:t>, </w:t>
      </w:r>
      <w:r w:rsidRPr="00643D81">
        <w:rPr>
          <w:rStyle w:val="Siln"/>
          <w:rFonts w:cs="Arial"/>
          <w:color w:val="131313"/>
          <w:bdr w:val="none" w:sz="0" w:space="0" w:color="auto" w:frame="1"/>
        </w:rPr>
        <w:t>zavedeno 6 nových autobusových linek PID, na 3 linkách PID bude upraven jejich provoz</w:t>
      </w:r>
      <w:r w:rsidRPr="00643D81">
        <w:rPr>
          <w:rFonts w:cs="Arial"/>
          <w:color w:val="131313"/>
        </w:rPr>
        <w:t>. V nejvyšší možné míře je snahou na nových linkách zavést proklady linek mezi sebou pro vytvoření </w:t>
      </w:r>
      <w:r w:rsidRPr="00643D81">
        <w:rPr>
          <w:rStyle w:val="Siln"/>
          <w:rFonts w:cs="Arial"/>
          <w:color w:val="131313"/>
          <w:bdr w:val="none" w:sz="0" w:space="0" w:color="auto" w:frame="1"/>
        </w:rPr>
        <w:t>atraktivního intervalu</w:t>
      </w:r>
      <w:r w:rsidRPr="00643D81">
        <w:rPr>
          <w:rFonts w:cs="Arial"/>
          <w:color w:val="131313"/>
        </w:rPr>
        <w:t> a vybrané linky v Čáslavi </w:t>
      </w:r>
      <w:r w:rsidRPr="00643D81">
        <w:rPr>
          <w:rStyle w:val="Siln"/>
          <w:rFonts w:cs="Arial"/>
          <w:color w:val="131313"/>
          <w:bdr w:val="none" w:sz="0" w:space="0" w:color="auto" w:frame="1"/>
        </w:rPr>
        <w:t>navázat na vlakové spoje</w:t>
      </w:r>
      <w:r w:rsidRPr="00643D81">
        <w:rPr>
          <w:rFonts w:cs="Arial"/>
          <w:color w:val="131313"/>
        </w:rPr>
        <w:t>. U části dopravních relací dochází k </w:t>
      </w:r>
      <w:r w:rsidRPr="00643D81">
        <w:rPr>
          <w:rStyle w:val="Siln"/>
          <w:rFonts w:cs="Arial"/>
          <w:color w:val="131313"/>
          <w:bdr w:val="none" w:sz="0" w:space="0" w:color="auto" w:frame="1"/>
        </w:rPr>
        <w:t>posílení provozu</w:t>
      </w:r>
      <w:r w:rsidRPr="00643D81">
        <w:rPr>
          <w:rFonts w:cs="Arial"/>
          <w:color w:val="131313"/>
        </w:rPr>
        <w:t> v prac</w:t>
      </w:r>
      <w:r w:rsidR="006432CF">
        <w:rPr>
          <w:rFonts w:cs="Arial"/>
          <w:color w:val="131313"/>
        </w:rPr>
        <w:t>ovní</w:t>
      </w:r>
      <w:r w:rsidRPr="00643D81">
        <w:rPr>
          <w:rFonts w:cs="Arial"/>
          <w:color w:val="131313"/>
        </w:rPr>
        <w:t xml:space="preserve"> dny či zkvalitnění směrové nabídky.</w:t>
      </w:r>
    </w:p>
    <w:p w14:paraId="78C81D92" w14:textId="77777777" w:rsidR="00E26D66" w:rsidRPr="00643D81" w:rsidRDefault="00E26D66" w:rsidP="00E26D66">
      <w:pPr>
        <w:rPr>
          <w:rFonts w:cs="Arial"/>
          <w:b/>
        </w:rPr>
      </w:pPr>
      <w:r w:rsidRPr="00643D81">
        <w:rPr>
          <w:rFonts w:cs="Arial"/>
          <w:b/>
          <w:bdr w:val="none" w:sz="0" w:space="0" w:color="auto" w:frame="1"/>
        </w:rPr>
        <w:t>Linka 710</w:t>
      </w:r>
    </w:p>
    <w:p w14:paraId="302361ED" w14:textId="77777777" w:rsidR="00E26D66" w:rsidRPr="00643D81" w:rsidRDefault="00E26D66" w:rsidP="00E26D66">
      <w:pPr>
        <w:rPr>
          <w:rFonts w:cs="Arial"/>
          <w:color w:val="131313"/>
          <w:sz w:val="24"/>
          <w:szCs w:val="24"/>
        </w:rPr>
      </w:pPr>
      <w:r w:rsidRPr="00643D81">
        <w:rPr>
          <w:rFonts w:cs="Arial"/>
          <w:color w:val="131313"/>
        </w:rPr>
        <w:t>Spojení měst Heřmanův Městec, Chrudim a Čáslav zajišťuje páteřní linka 710. Linka je provozována v pracovní dny v intervalu 60 minut v období přepravních špiček a 120 minut v době sedla. Časové polohy jednotlivých spojů jsou přizpůsobeny návaznostem na vlaky linky R9 v Čáslavi pro spojení ve/ze směru Kutná Hora, Kolín a Praha. V případě zpoždění vlaků vyčkají autobusy jejich opožděného příjezdu max. 10 minut. Odpoledne jsou rovněž zavedeny návaznosti ze směru Kutná Hora od linky 381.</w:t>
      </w:r>
    </w:p>
    <w:p w14:paraId="58708C8D" w14:textId="77777777" w:rsidR="00E26D66" w:rsidRPr="00643D81" w:rsidRDefault="00E26D66" w:rsidP="00E26D66">
      <w:pPr>
        <w:rPr>
          <w:rFonts w:cs="Arial"/>
          <w:color w:val="131313"/>
        </w:rPr>
      </w:pPr>
      <w:r w:rsidRPr="00643D81">
        <w:rPr>
          <w:rFonts w:cs="Arial"/>
          <w:color w:val="131313"/>
        </w:rPr>
        <w:t> V obci Vrdy je vytvořen přestupní bod na linky 782 a 784 ve směru Horka I a Kutná Hora (v obou směrech).</w:t>
      </w:r>
    </w:p>
    <w:p w14:paraId="70CCD3B0" w14:textId="77777777" w:rsidR="00E26D66" w:rsidRPr="00643D81" w:rsidRDefault="00E26D66" w:rsidP="00E26D66">
      <w:pPr>
        <w:rPr>
          <w:rFonts w:cs="Arial"/>
          <w:color w:val="131313"/>
        </w:rPr>
      </w:pPr>
      <w:r w:rsidRPr="00643D81">
        <w:rPr>
          <w:rFonts w:cs="Arial"/>
          <w:color w:val="131313"/>
        </w:rPr>
        <w:t>Na lince budou zavedeny tarifní přesahy, kde tarif PID bude platit v trase </w:t>
      </w:r>
      <w:r w:rsidRPr="00643D81">
        <w:rPr>
          <w:rStyle w:val="Zdraznn"/>
          <w:rFonts w:cs="Arial"/>
          <w:color w:val="131313"/>
          <w:bdr w:val="none" w:sz="0" w:space="0" w:color="auto" w:frame="1"/>
        </w:rPr>
        <w:t>Čáslav – Heřmanův Městec</w:t>
      </w:r>
      <w:r w:rsidRPr="00643D81">
        <w:rPr>
          <w:rFonts w:cs="Arial"/>
          <w:color w:val="131313"/>
        </w:rPr>
        <w:t> a tarif IREDO v celé trase </w:t>
      </w:r>
      <w:r w:rsidRPr="00643D81">
        <w:rPr>
          <w:rStyle w:val="Zdraznn"/>
          <w:rFonts w:cs="Arial"/>
          <w:color w:val="131313"/>
          <w:bdr w:val="none" w:sz="0" w:space="0" w:color="auto" w:frame="1"/>
        </w:rPr>
        <w:t>Čáslav – Chrudim</w:t>
      </w:r>
      <w:r w:rsidRPr="00643D81">
        <w:rPr>
          <w:rFonts w:cs="Arial"/>
          <w:color w:val="131313"/>
        </w:rPr>
        <w:t>.</w:t>
      </w:r>
    </w:p>
    <w:p w14:paraId="7CE1F84D" w14:textId="77777777" w:rsidR="00E26D66" w:rsidRPr="00643D81" w:rsidRDefault="00E26D66" w:rsidP="00E26D66">
      <w:pPr>
        <w:rPr>
          <w:rFonts w:cs="Arial"/>
          <w:b/>
        </w:rPr>
      </w:pPr>
      <w:r w:rsidRPr="00643D81">
        <w:rPr>
          <w:rFonts w:cs="Arial"/>
          <w:b/>
        </w:rPr>
        <w:t>Linky 782 a 784</w:t>
      </w:r>
    </w:p>
    <w:p w14:paraId="03FF9B6F" w14:textId="77777777" w:rsidR="00E26D66" w:rsidRPr="00643D81" w:rsidRDefault="00E26D66" w:rsidP="00E26D66">
      <w:pPr>
        <w:rPr>
          <w:rFonts w:cs="Arial"/>
          <w:color w:val="131313"/>
          <w:sz w:val="24"/>
          <w:szCs w:val="24"/>
        </w:rPr>
      </w:pPr>
      <w:r w:rsidRPr="00643D81">
        <w:rPr>
          <w:rFonts w:cs="Arial"/>
          <w:color w:val="131313"/>
        </w:rPr>
        <w:t>Linka 784 zajišťuje přímé spojení Kutné Hory s obcemi Nové Dvory, Svatý Mikuláš, Kobylnice, Horka I, Brambory a Vrdy. Vybrané spoje pak zajíždějí až do Čáslavi. Linka je provozována v pracovní dny v intervalu 60 minut v období přepravních špiček a 120 minut v době sedla.</w:t>
      </w:r>
    </w:p>
    <w:p w14:paraId="7FFAB5BB" w14:textId="77777777" w:rsidR="00E26D66" w:rsidRPr="00643D81" w:rsidRDefault="00E26D66" w:rsidP="00E26D66">
      <w:pPr>
        <w:rPr>
          <w:rFonts w:cs="Arial"/>
          <w:color w:val="131313"/>
        </w:rPr>
      </w:pPr>
      <w:r w:rsidRPr="00643D81">
        <w:rPr>
          <w:rFonts w:cs="Arial"/>
          <w:color w:val="131313"/>
        </w:rPr>
        <w:t>Linka 782 je vedena z Nových Dvorů přes obce Rohozec a Žehušice do Horky I, kde jsou zajištěny návazností s linkou 784 pro všesměrný přestup. Linka dále obslouží části obce Bílé Podolí a Vrdy, kde navazuje na linky 710, 781 nebo 784 ve směru Čáslav. Linka je provozována v pracovní dny v intervalu 60 minut v období přepravních špiček a 120 minut v době sedla.</w:t>
      </w:r>
    </w:p>
    <w:p w14:paraId="501AC0EB" w14:textId="77777777" w:rsidR="00E26D66" w:rsidRPr="00643D81" w:rsidRDefault="00E26D66" w:rsidP="00E26D66">
      <w:pPr>
        <w:rPr>
          <w:rFonts w:cs="Arial"/>
          <w:b/>
        </w:rPr>
      </w:pPr>
      <w:r w:rsidRPr="00643D81">
        <w:rPr>
          <w:rFonts w:cs="Arial"/>
          <w:b/>
        </w:rPr>
        <w:t>Linky S27 a 780 – Žleby,  Ronov nad Doubravou a Třemošnice</w:t>
      </w:r>
    </w:p>
    <w:p w14:paraId="2D67C61F" w14:textId="77777777" w:rsidR="00E26D66" w:rsidRPr="00643D81" w:rsidRDefault="00E26D66" w:rsidP="00E26D66">
      <w:pPr>
        <w:rPr>
          <w:rFonts w:cs="Arial"/>
          <w:color w:val="131313"/>
          <w:sz w:val="24"/>
          <w:szCs w:val="24"/>
        </w:rPr>
      </w:pPr>
      <w:r w:rsidRPr="00643D81">
        <w:rPr>
          <w:rFonts w:cs="Arial"/>
          <w:color w:val="131313"/>
        </w:rPr>
        <w:t>Obě linky obsluhují mezi sídly Žleby a Třemošnice velmi podobné území a proto na nich budou zavedeny vzájemné proklady.  Linky S27 i 780 jsou provozovány v pracovní dny v intervalu 60 minut v období přepravních špiček a 120 minut v době sedla. V době špiček budou tedy vedeny spoje v souhrnném intervalu 30 minut a v sedle 60 minut. Tato koncepce napomůže rovnoměrnějšímu rozložení cestujících mezi jednotlivé spoje.</w:t>
      </w:r>
    </w:p>
    <w:p w14:paraId="0128696F" w14:textId="77777777" w:rsidR="00E26D66" w:rsidRPr="00643D81" w:rsidRDefault="00E26D66" w:rsidP="00E26D66">
      <w:pPr>
        <w:rPr>
          <w:rFonts w:cs="Arial"/>
          <w:color w:val="131313"/>
        </w:rPr>
      </w:pPr>
      <w:r w:rsidRPr="00643D81">
        <w:rPr>
          <w:rFonts w:cs="Arial"/>
          <w:color w:val="131313"/>
        </w:rPr>
        <w:t>Vlaky linky S27 pravidelně garantovaně navazují na rychlíky linky R9 v Čáslavi ve směru z/do Kutné Hory, Kolína a Prahy.</w:t>
      </w:r>
    </w:p>
    <w:p w14:paraId="06617675" w14:textId="77777777" w:rsidR="00E26D66" w:rsidRPr="00643D81" w:rsidRDefault="00E26D66" w:rsidP="00E26D66">
      <w:pPr>
        <w:rPr>
          <w:rFonts w:cs="Arial"/>
          <w:color w:val="131313"/>
        </w:rPr>
      </w:pPr>
      <w:r w:rsidRPr="00643D81">
        <w:rPr>
          <w:rFonts w:cs="Arial"/>
          <w:color w:val="131313"/>
        </w:rPr>
        <w:t>Na obou linkách bude zaveden kompletní tarifní překryv, kdy jak tarif PID tak i IREDO budou platit v celém úseku </w:t>
      </w:r>
      <w:r w:rsidRPr="00643D81">
        <w:rPr>
          <w:rStyle w:val="Zdraznn"/>
          <w:rFonts w:cs="Arial"/>
          <w:color w:val="131313"/>
          <w:bdr w:val="none" w:sz="0" w:space="0" w:color="auto" w:frame="1"/>
        </w:rPr>
        <w:t>Čáslav – Třemošnice</w:t>
      </w:r>
      <w:r w:rsidRPr="00643D81">
        <w:rPr>
          <w:rFonts w:cs="Arial"/>
          <w:color w:val="131313"/>
        </w:rPr>
        <w:t>.</w:t>
      </w:r>
    </w:p>
    <w:p w14:paraId="640A23A5" w14:textId="77777777" w:rsidR="00E26D66" w:rsidRPr="00643D81" w:rsidRDefault="00E26D66" w:rsidP="00E26D66">
      <w:pPr>
        <w:rPr>
          <w:rFonts w:cs="Arial"/>
          <w:b/>
        </w:rPr>
      </w:pPr>
      <w:r w:rsidRPr="00643D81">
        <w:rPr>
          <w:rFonts w:cs="Arial"/>
          <w:b/>
        </w:rPr>
        <w:t>Linka 781</w:t>
      </w:r>
    </w:p>
    <w:p w14:paraId="74065EAB" w14:textId="77777777" w:rsidR="00E26D66" w:rsidRPr="00643D81" w:rsidRDefault="00E26D66" w:rsidP="00E26D66">
      <w:pPr>
        <w:rPr>
          <w:rFonts w:cs="Arial"/>
          <w:color w:val="131313"/>
          <w:sz w:val="24"/>
          <w:szCs w:val="24"/>
        </w:rPr>
      </w:pPr>
      <w:r w:rsidRPr="00643D81">
        <w:rPr>
          <w:rFonts w:cs="Arial"/>
          <w:color w:val="131313"/>
        </w:rPr>
        <w:t xml:space="preserve">Linka zajišťuje přímé spojení obcí Vrdy, Vinaře, Žleby a Hostovlice s Čáslaví. Zajišťuje dále lokální vazby zejména pro školní dojížďku do </w:t>
      </w:r>
      <w:proofErr w:type="spellStart"/>
      <w:r w:rsidRPr="00643D81">
        <w:rPr>
          <w:rFonts w:cs="Arial"/>
          <w:color w:val="131313"/>
        </w:rPr>
        <w:t>Vrdů</w:t>
      </w:r>
      <w:proofErr w:type="spellEnd"/>
      <w:r w:rsidRPr="00643D81">
        <w:rPr>
          <w:rFonts w:cs="Arial"/>
          <w:color w:val="131313"/>
        </w:rPr>
        <w:t xml:space="preserve"> i Žleb. Přebírá přímé spoje z místní části Kamenné Mosty ve směru Čáslav.</w:t>
      </w:r>
    </w:p>
    <w:p w14:paraId="336AAC06" w14:textId="77777777" w:rsidR="00E26D66" w:rsidRPr="00643D81" w:rsidRDefault="00E26D66" w:rsidP="00E26D66">
      <w:pPr>
        <w:rPr>
          <w:rFonts w:cs="Arial"/>
          <w:color w:val="131313"/>
        </w:rPr>
      </w:pPr>
      <w:r w:rsidRPr="00643D81">
        <w:rPr>
          <w:rFonts w:cs="Arial"/>
          <w:color w:val="131313"/>
        </w:rPr>
        <w:t>V obci Hostovlice je vytvořen přestupní bod mezi spoji linky 781 a 740 pro zajištění spojení ve směru Potěhy, Tupadly a Čáslav. Na linky 782 a 784 ve směru Horka I a Kutná Hora (a to v obou směrech).</w:t>
      </w:r>
    </w:p>
    <w:p w14:paraId="1E563D38" w14:textId="77777777" w:rsidR="00E26D66" w:rsidRPr="00643D81" w:rsidRDefault="00E26D66" w:rsidP="00E26D66">
      <w:pPr>
        <w:rPr>
          <w:rFonts w:cs="Arial"/>
          <w:color w:val="131313"/>
        </w:rPr>
      </w:pPr>
      <w:r w:rsidRPr="00643D81">
        <w:rPr>
          <w:rFonts w:cs="Arial"/>
          <w:color w:val="131313"/>
        </w:rPr>
        <w:t>Linka je provozována v pracovní dny v intervalu 60 minut v období přepravních špiček a 120 minut v době sedla.</w:t>
      </w:r>
    </w:p>
    <w:p w14:paraId="6D775B6B" w14:textId="77777777" w:rsidR="00E26D66" w:rsidRPr="00643D81" w:rsidRDefault="00E26D66" w:rsidP="00E26D66">
      <w:pPr>
        <w:rPr>
          <w:rFonts w:cs="Arial"/>
          <w:b/>
        </w:rPr>
      </w:pPr>
      <w:r w:rsidRPr="00643D81">
        <w:rPr>
          <w:rFonts w:cs="Arial"/>
          <w:b/>
        </w:rPr>
        <w:t>Linka 783</w:t>
      </w:r>
    </w:p>
    <w:p w14:paraId="16FAFC0E" w14:textId="77777777" w:rsidR="00E26D66" w:rsidRPr="00643D81" w:rsidRDefault="00E26D66" w:rsidP="00E26D66">
      <w:pPr>
        <w:rPr>
          <w:rFonts w:cs="Arial"/>
          <w:color w:val="131313"/>
          <w:sz w:val="24"/>
          <w:szCs w:val="24"/>
        </w:rPr>
      </w:pPr>
      <w:r w:rsidRPr="00643D81">
        <w:rPr>
          <w:rFonts w:cs="Arial"/>
          <w:color w:val="131313"/>
        </w:rPr>
        <w:t xml:space="preserve">Linka zajišťuje přímé spojení obcí </w:t>
      </w:r>
      <w:proofErr w:type="spellStart"/>
      <w:r w:rsidRPr="00643D81">
        <w:rPr>
          <w:rFonts w:cs="Arial"/>
          <w:color w:val="131313"/>
        </w:rPr>
        <w:t>Chotisice</w:t>
      </w:r>
      <w:proofErr w:type="spellEnd"/>
      <w:r w:rsidRPr="00643D81">
        <w:rPr>
          <w:rFonts w:cs="Arial"/>
          <w:color w:val="131313"/>
        </w:rPr>
        <w:t xml:space="preserve"> a Žehušice s Čáslaví. V obci Žehušice jsou zajištěny garantované návazností s linkou 782 pro zajištění vazeb z/do Kutné Hory. Linka je provozována v období přepravních špiček v intervalu 120 minut a v ostatních obdobích dne každé 4 hodiny.</w:t>
      </w:r>
    </w:p>
    <w:p w14:paraId="35A45305" w14:textId="77777777" w:rsidR="00E26D66" w:rsidRPr="00643D81" w:rsidRDefault="00E26D66" w:rsidP="00E26D66">
      <w:pPr>
        <w:rPr>
          <w:rFonts w:cs="Arial"/>
          <w:b/>
        </w:rPr>
      </w:pPr>
      <w:r w:rsidRPr="00643D81">
        <w:rPr>
          <w:rFonts w:cs="Arial"/>
          <w:b/>
        </w:rPr>
        <w:t>Linky 740 a 741</w:t>
      </w:r>
    </w:p>
    <w:p w14:paraId="7C11A78D" w14:textId="77777777" w:rsidR="00E26D66" w:rsidRPr="00643D81" w:rsidRDefault="00E26D66" w:rsidP="00E26D66">
      <w:pPr>
        <w:rPr>
          <w:rFonts w:cs="Arial"/>
          <w:color w:val="131313"/>
          <w:sz w:val="24"/>
          <w:szCs w:val="24"/>
        </w:rPr>
      </w:pPr>
      <w:r w:rsidRPr="00643D81">
        <w:rPr>
          <w:rFonts w:cs="Arial"/>
          <w:color w:val="131313"/>
        </w:rPr>
        <w:lastRenderedPageBreak/>
        <w:t>Linka 740 zajišťuje přímé spojení obcí Drobovice, Tupadly, Potěhy, Bratčice, Hostovlice a Okřesaneč s Čáslaví a Golčovým Jeníkovem. Linka je provozována v období přepravních špiček v intervalu 120 minut a v ostatních obdobích dne každé 4 hodiny. V obci Hostovlice jsou zavedeny garantované návazností s linkou 781.</w:t>
      </w:r>
    </w:p>
    <w:p w14:paraId="4C55CA07" w14:textId="3909BABB" w:rsidR="00E26D66" w:rsidRDefault="00E26D66" w:rsidP="00E26D66">
      <w:pPr>
        <w:rPr>
          <w:rFonts w:cs="Arial"/>
          <w:color w:val="131313"/>
        </w:rPr>
      </w:pPr>
      <w:r w:rsidRPr="00643D81">
        <w:rPr>
          <w:rFonts w:cs="Arial"/>
          <w:color w:val="131313"/>
        </w:rPr>
        <w:t>Linka 741 zajišťuje spojení obcí Drobovice, Tupadly, Schořov, Adamov, Potěhy, Horky, Bratčice, Vlkaneč a Zbýšov s Čáslaví. Ve směru přepravních proudů jsou její spoje proloženy s linku 740 v úseku </w:t>
      </w:r>
      <w:r w:rsidRPr="00643D81">
        <w:rPr>
          <w:rStyle w:val="Zdraznn"/>
          <w:rFonts w:cs="Arial"/>
          <w:color w:val="131313"/>
          <w:bdr w:val="none" w:sz="0" w:space="0" w:color="auto" w:frame="1"/>
        </w:rPr>
        <w:t>Bratčice – Čáslav</w:t>
      </w:r>
      <w:r w:rsidRPr="00643D81">
        <w:rPr>
          <w:rFonts w:cs="Arial"/>
          <w:color w:val="131313"/>
        </w:rPr>
        <w:t>, kde spolu tvoří souhrnný interval 60 minut.</w:t>
      </w:r>
    </w:p>
    <w:p w14:paraId="557A3F9E" w14:textId="703CAE96" w:rsidR="008B60E4" w:rsidRDefault="008B60E4" w:rsidP="008B60E4">
      <w:pPr>
        <w:pStyle w:val="Nadpis1"/>
      </w:pPr>
      <w:bookmarkStart w:id="11" w:name="_Toc103680396"/>
      <w:r>
        <w:t xml:space="preserve">Další trvalé změny PID </w:t>
      </w:r>
      <w:r w:rsidR="006432CF">
        <w:t>v červnu</w:t>
      </w:r>
      <w:r>
        <w:t xml:space="preserve"> 2022</w:t>
      </w:r>
      <w:bookmarkEnd w:id="11"/>
    </w:p>
    <w:p w14:paraId="356E124F" w14:textId="31541787" w:rsidR="006432CF" w:rsidRDefault="006432CF" w:rsidP="006432CF">
      <w:r>
        <w:t>K celostátnímu termínu změn 12. června 2022 budou kromě integrací zbylých částí Středočeského kraje realizovány také další drobné změny na příměstských a regionálních autobusových linkách PID. Z důvodu uvolnění číselné řady pro linky do Jihočeského kraje budou přečíslovány některé stávající autobusové linky. Linky jedoucí po dálnici D1 z Prahy na Benešovsko a do Posázaví budou částí spojů zajíždět do nákupní zóny a k akvaparku v Čestlicích.</w:t>
      </w:r>
    </w:p>
    <w:p w14:paraId="069F15D7" w14:textId="24645062" w:rsidR="006432CF" w:rsidRDefault="006432CF" w:rsidP="006432CF">
      <w:pPr>
        <w:pStyle w:val="Nadpis2"/>
      </w:pPr>
      <w:r>
        <w:t>Nejvýznamnější změny jednotlivých linek</w:t>
      </w:r>
    </w:p>
    <w:p w14:paraId="6FADF946" w14:textId="6D343340" w:rsidR="00F6525D" w:rsidRDefault="00F6525D" w:rsidP="006432CF">
      <w:pPr>
        <w:ind w:left="567" w:hanging="567"/>
      </w:pPr>
      <w:r w:rsidRPr="006432CF">
        <w:rPr>
          <w:b/>
        </w:rPr>
        <w:t>401</w:t>
      </w:r>
      <w:r>
        <w:tab/>
        <w:t>Všechny spoje o víkendu jedou nově přes zastávky Čestlice, V Oblouku – Čestlice, nákupní zóna – Čestlice, zábavní park.</w:t>
      </w:r>
    </w:p>
    <w:p w14:paraId="69FF30D7" w14:textId="46505299" w:rsidR="00F6525D" w:rsidRDefault="00F6525D" w:rsidP="006432CF">
      <w:pPr>
        <w:ind w:left="567" w:hanging="567"/>
      </w:pPr>
      <w:r w:rsidRPr="006432CF">
        <w:rPr>
          <w:b/>
        </w:rPr>
        <w:t>402</w:t>
      </w:r>
      <w:r>
        <w:tab/>
        <w:t>Část spojů v pracovní dny a všechny spoje o víkendu jedou nově přes zastávky Čestlice, V Oblouku – Čestlice, nákupní zóna – Čestlice, zábavní park.</w:t>
      </w:r>
    </w:p>
    <w:p w14:paraId="51B1F903" w14:textId="35D2AF2E" w:rsidR="008B60E4" w:rsidRDefault="008B60E4" w:rsidP="006432CF">
      <w:pPr>
        <w:ind w:left="567" w:hanging="567"/>
      </w:pPr>
      <w:r w:rsidRPr="006432CF">
        <w:rPr>
          <w:b/>
        </w:rPr>
        <w:t>404</w:t>
      </w:r>
      <w:r>
        <w:tab/>
        <w:t>Prodloužení linky o úsek Kralovice – Manětín, nám. – Nečtiny o víkendech (v úseku Manětín – Nečtiny jen o letních prázdninách).</w:t>
      </w:r>
    </w:p>
    <w:p w14:paraId="6E97506C" w14:textId="6C9D555D" w:rsidR="008B60E4" w:rsidRDefault="008B60E4" w:rsidP="006432CF">
      <w:pPr>
        <w:ind w:left="567" w:hanging="567"/>
      </w:pPr>
      <w:r w:rsidRPr="006432CF">
        <w:rPr>
          <w:b/>
        </w:rPr>
        <w:t>405</w:t>
      </w:r>
      <w:r>
        <w:tab/>
        <w:t xml:space="preserve">Zřízení zastávek Deštnice, </w:t>
      </w:r>
      <w:proofErr w:type="spellStart"/>
      <w:r>
        <w:t>rozc</w:t>
      </w:r>
      <w:proofErr w:type="spellEnd"/>
      <w:r>
        <w:t xml:space="preserve">. 1,0 a Deštnice, </w:t>
      </w:r>
      <w:proofErr w:type="spellStart"/>
      <w:r>
        <w:t>rozc</w:t>
      </w:r>
      <w:proofErr w:type="spellEnd"/>
      <w:r>
        <w:t>. Sádek.</w:t>
      </w:r>
    </w:p>
    <w:p w14:paraId="13A5D7BC" w14:textId="59C6EB6F" w:rsidR="00F6525D" w:rsidRDefault="00F6525D" w:rsidP="006432CF">
      <w:pPr>
        <w:ind w:left="567" w:hanging="567"/>
      </w:pPr>
      <w:r w:rsidRPr="006432CF">
        <w:rPr>
          <w:b/>
        </w:rPr>
        <w:t>406</w:t>
      </w:r>
      <w:r>
        <w:tab/>
        <w:t>Spoje o víkendu jedou nově přes zastávky Čestlice, V Oblouku – Čestlice, nákupní zóna – Čestlice, zábavní park; zřízení dalších zastávek mezi Pelhřimovem a Jihlavou.</w:t>
      </w:r>
    </w:p>
    <w:p w14:paraId="479C31FA" w14:textId="19006FE0" w:rsidR="00290308" w:rsidRDefault="00290308" w:rsidP="006432CF">
      <w:pPr>
        <w:ind w:left="567" w:hanging="567"/>
      </w:pPr>
      <w:r w:rsidRPr="006432CF">
        <w:rPr>
          <w:b/>
        </w:rPr>
        <w:t>450</w:t>
      </w:r>
      <w:r>
        <w:tab/>
        <w:t>Linka je z důvodu uvolnění číselné řady pro linky do Jihočeského kraje přečíslována na 460.</w:t>
      </w:r>
    </w:p>
    <w:p w14:paraId="4C212DE2" w14:textId="09F9FD9A" w:rsidR="00290308" w:rsidRDefault="00290308" w:rsidP="006432CF">
      <w:pPr>
        <w:ind w:left="567" w:hanging="567"/>
      </w:pPr>
      <w:r w:rsidRPr="006432CF">
        <w:rPr>
          <w:b/>
        </w:rPr>
        <w:t>460</w:t>
      </w:r>
      <w:r>
        <w:tab/>
        <w:t xml:space="preserve">Nové číslo pro původní linku 450 (Bečváry, </w:t>
      </w:r>
      <w:proofErr w:type="spellStart"/>
      <w:r>
        <w:t>Poďousy</w:t>
      </w:r>
      <w:proofErr w:type="spellEnd"/>
      <w:r>
        <w:t xml:space="preserve"> – Vrbčany).</w:t>
      </w:r>
    </w:p>
    <w:p w14:paraId="7EFCDB19" w14:textId="5E9D1AFC" w:rsidR="005E3F72" w:rsidRDefault="005E3F72" w:rsidP="006432CF">
      <w:pPr>
        <w:ind w:left="567" w:hanging="567"/>
      </w:pPr>
      <w:r w:rsidRPr="006432CF">
        <w:rPr>
          <w:b/>
        </w:rPr>
        <w:t>466</w:t>
      </w:r>
      <w:r>
        <w:tab/>
        <w:t xml:space="preserve">Zrušena zastávka Nelahozeves, </w:t>
      </w:r>
      <w:proofErr w:type="spellStart"/>
      <w:r>
        <w:t>rozc</w:t>
      </w:r>
      <w:proofErr w:type="spellEnd"/>
      <w:r>
        <w:t>. Staré Ouholice.</w:t>
      </w:r>
    </w:p>
    <w:p w14:paraId="0B266CD2" w14:textId="1D589042" w:rsidR="00290308" w:rsidRDefault="00290308" w:rsidP="006432CF">
      <w:pPr>
        <w:ind w:left="567" w:hanging="567"/>
      </w:pPr>
      <w:r w:rsidRPr="006432CF">
        <w:rPr>
          <w:b/>
        </w:rPr>
        <w:t>482</w:t>
      </w:r>
      <w:r>
        <w:tab/>
        <w:t>Linka je z důvodu uvolnění číselné řady pro linky do Jihočeského kraje přečíslována na 677.</w:t>
      </w:r>
    </w:p>
    <w:p w14:paraId="0E212C92" w14:textId="63736621" w:rsidR="006432CF" w:rsidRDefault="006432CF" w:rsidP="006432CF">
      <w:pPr>
        <w:ind w:left="567" w:hanging="567"/>
      </w:pPr>
      <w:r w:rsidRPr="006432CF">
        <w:rPr>
          <w:b/>
        </w:rPr>
        <w:t>488</w:t>
      </w:r>
      <w:r>
        <w:tab/>
        <w:t>Linka je z důvodu uvolnění číselné řady pro linky do Jihočeského kraje přečíslována na 688.</w:t>
      </w:r>
    </w:p>
    <w:p w14:paraId="1F5AFFA6" w14:textId="41F92585" w:rsidR="00290308" w:rsidRDefault="00290308" w:rsidP="006432CF">
      <w:pPr>
        <w:ind w:left="567" w:hanging="567"/>
      </w:pPr>
      <w:r w:rsidRPr="006432CF">
        <w:rPr>
          <w:b/>
        </w:rPr>
        <w:t>495</w:t>
      </w:r>
      <w:r>
        <w:tab/>
        <w:t>Linka je z důvodu uvolnění číselné řady pro linky do Jihočeského kraje přečíslována na 685.</w:t>
      </w:r>
    </w:p>
    <w:p w14:paraId="16711A57" w14:textId="68C4E495" w:rsidR="00290308" w:rsidRDefault="00290308" w:rsidP="006432CF">
      <w:pPr>
        <w:ind w:left="567" w:hanging="567"/>
      </w:pPr>
      <w:r w:rsidRPr="006432CF">
        <w:rPr>
          <w:b/>
        </w:rPr>
        <w:t>677</w:t>
      </w:r>
      <w:r>
        <w:tab/>
        <w:t xml:space="preserve">Nové číslo pro původní linku 482 (Úvaly, </w:t>
      </w:r>
      <w:proofErr w:type="gramStart"/>
      <w:r>
        <w:t>žel</w:t>
      </w:r>
      <w:proofErr w:type="gramEnd"/>
      <w:r>
        <w:t>.</w:t>
      </w:r>
      <w:proofErr w:type="gramStart"/>
      <w:r>
        <w:t>st.</w:t>
      </w:r>
      <w:proofErr w:type="gramEnd"/>
      <w:r>
        <w:t xml:space="preserve"> – Nehvizdy, škola).</w:t>
      </w:r>
    </w:p>
    <w:p w14:paraId="732BC63D" w14:textId="328DBF45" w:rsidR="00290308" w:rsidRDefault="00290308" w:rsidP="006432CF">
      <w:pPr>
        <w:ind w:left="567" w:hanging="567"/>
      </w:pPr>
      <w:r w:rsidRPr="006432CF">
        <w:rPr>
          <w:b/>
        </w:rPr>
        <w:t>685</w:t>
      </w:r>
      <w:r>
        <w:tab/>
        <w:t xml:space="preserve">Nové číslo pro původní linku 495 (Strančice, </w:t>
      </w:r>
      <w:proofErr w:type="gramStart"/>
      <w:r>
        <w:t>žel</w:t>
      </w:r>
      <w:proofErr w:type="gramEnd"/>
      <w:r>
        <w:t>.</w:t>
      </w:r>
      <w:proofErr w:type="gramStart"/>
      <w:r>
        <w:t>st.</w:t>
      </w:r>
      <w:proofErr w:type="gramEnd"/>
      <w:r>
        <w:t xml:space="preserve"> – Černé Voděrady).</w:t>
      </w:r>
    </w:p>
    <w:p w14:paraId="6A6D0B08" w14:textId="58B2DDE6" w:rsidR="005E3F72" w:rsidRDefault="005E3F72" w:rsidP="006432CF">
      <w:pPr>
        <w:ind w:left="567" w:hanging="567"/>
      </w:pPr>
      <w:r w:rsidRPr="006432CF">
        <w:rPr>
          <w:b/>
        </w:rPr>
        <w:t>758</w:t>
      </w:r>
      <w:r>
        <w:tab/>
        <w:t xml:space="preserve">Zřízení zastávek Postupice, Miroslav a Postupice, </w:t>
      </w:r>
      <w:proofErr w:type="spellStart"/>
      <w:r>
        <w:t>Chudláz</w:t>
      </w:r>
      <w:proofErr w:type="spellEnd"/>
      <w:r>
        <w:t xml:space="preserve"> (od 1. 6.)</w:t>
      </w:r>
    </w:p>
    <w:p w14:paraId="4FCABEC4" w14:textId="69E3573B" w:rsidR="005E3F72" w:rsidRDefault="005E3F72" w:rsidP="006432CF">
      <w:pPr>
        <w:ind w:left="567" w:hanging="567"/>
      </w:pPr>
      <w:r w:rsidRPr="006432CF">
        <w:rPr>
          <w:b/>
        </w:rPr>
        <w:t>718</w:t>
      </w:r>
      <w:r>
        <w:tab/>
        <w:t xml:space="preserve">Přes </w:t>
      </w:r>
      <w:proofErr w:type="spellStart"/>
      <w:r>
        <w:t>Malobratřice</w:t>
      </w:r>
      <w:proofErr w:type="spellEnd"/>
      <w:r>
        <w:t>, otočku jede nově víc spojů; pro 1 spoj v pracovní dny odpoledne z Mnichova Hradiště zřízena zastávka dolní Bousov, Horní Bousov.</w:t>
      </w:r>
    </w:p>
    <w:p w14:paraId="50115664" w14:textId="57C4618F" w:rsidR="005E3F72" w:rsidRDefault="005E3F72" w:rsidP="006432CF">
      <w:pPr>
        <w:ind w:left="567" w:hanging="567"/>
      </w:pPr>
      <w:r w:rsidRPr="006432CF">
        <w:rPr>
          <w:b/>
        </w:rPr>
        <w:t>847</w:t>
      </w:r>
      <w:r>
        <w:tab/>
        <w:t xml:space="preserve">Nový 1 pár spojů v pracovní dny večer a v neděli odpoledne Čechtice – </w:t>
      </w:r>
      <w:proofErr w:type="spellStart"/>
      <w:r>
        <w:t>Čáslavsko</w:t>
      </w:r>
      <w:proofErr w:type="spellEnd"/>
      <w:r w:rsidR="00C054A2">
        <w:t>.</w:t>
      </w:r>
    </w:p>
    <w:p w14:paraId="1CF755C1" w14:textId="4CA011A9" w:rsidR="00C054A2" w:rsidRDefault="00C054A2" w:rsidP="00C054A2">
      <w:pPr>
        <w:pStyle w:val="Nadpis1"/>
      </w:pPr>
      <w:bookmarkStart w:id="12" w:name="_Toc103680397"/>
      <w:r>
        <w:t>Dětský dopravní den 4. června 2022</w:t>
      </w:r>
      <w:bookmarkEnd w:id="12"/>
    </w:p>
    <w:p w14:paraId="33C3BC59" w14:textId="02EF7C88" w:rsidR="005809EF" w:rsidRPr="005809EF" w:rsidRDefault="005079BE" w:rsidP="00C054A2">
      <w:pPr>
        <w:rPr>
          <w:rFonts w:cs="Arial"/>
          <w:szCs w:val="20"/>
        </w:rPr>
      </w:pPr>
      <w:r>
        <w:rPr>
          <w:noProof/>
          <w:lang w:eastAsia="cs-CZ"/>
        </w:rPr>
        <w:drawing>
          <wp:anchor distT="0" distB="0" distL="114300" distR="114300" simplePos="0" relativeHeight="251663360" behindDoc="0" locked="0" layoutInCell="1" allowOverlap="1" wp14:anchorId="420BECC2" wp14:editId="14319D86">
            <wp:simplePos x="0" y="0"/>
            <wp:positionH relativeFrom="column">
              <wp:posOffset>12065</wp:posOffset>
            </wp:positionH>
            <wp:positionV relativeFrom="paragraph">
              <wp:posOffset>56515</wp:posOffset>
            </wp:positionV>
            <wp:extent cx="3044190" cy="2028825"/>
            <wp:effectExtent l="0" t="0" r="3810" b="9525"/>
            <wp:wrapSquare wrapText="bothSides"/>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en det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44190" cy="2028825"/>
                    </a:xfrm>
                    <a:prstGeom prst="rect">
                      <a:avLst/>
                    </a:prstGeom>
                  </pic:spPr>
                </pic:pic>
              </a:graphicData>
            </a:graphic>
            <wp14:sizeRelH relativeFrom="margin">
              <wp14:pctWidth>0</wp14:pctWidth>
            </wp14:sizeRelH>
            <wp14:sizeRelV relativeFrom="margin">
              <wp14:pctHeight>0</wp14:pctHeight>
            </wp14:sizeRelV>
          </wp:anchor>
        </w:drawing>
      </w:r>
      <w:r w:rsidR="00C054A2" w:rsidRPr="005809EF">
        <w:t>V sobotu 4. června 2022 se bude konat velký dětský dopravní den na Smíchovském nádraží a v depu metra na Zličíně. Ze Smíchovského nádraží, kde bude bohatý doprovodný program</w:t>
      </w:r>
      <w:r w:rsidR="005809EF" w:rsidRPr="005809EF">
        <w:t xml:space="preserve"> včetně výstavy železničních vozidel</w:t>
      </w:r>
      <w:r w:rsidR="00C054A2" w:rsidRPr="005809EF">
        <w:t>, budou vyjíždět speciální historické i moderní vlaky.</w:t>
      </w:r>
      <w:r w:rsidR="005809EF" w:rsidRPr="005809EF">
        <w:t xml:space="preserve"> P</w:t>
      </w:r>
      <w:r w:rsidR="005809EF" w:rsidRPr="005809EF">
        <w:rPr>
          <w:rFonts w:cs="Arial"/>
          <w:szCs w:val="20"/>
        </w:rPr>
        <w:t>arním vlak</w:t>
      </w:r>
      <w:r w:rsidR="005809EF" w:rsidRPr="005809EF">
        <w:rPr>
          <w:rFonts w:cs="Arial"/>
          <w:szCs w:val="20"/>
        </w:rPr>
        <w:t xml:space="preserve"> pojede </w:t>
      </w:r>
      <w:r w:rsidR="005809EF" w:rsidRPr="005809EF">
        <w:rPr>
          <w:rFonts w:cs="Arial"/>
          <w:szCs w:val="20"/>
        </w:rPr>
        <w:t>v trase Praha-Smíchov - Praha-Holešovice a zpět</w:t>
      </w:r>
      <w:r w:rsidR="005809EF" w:rsidRPr="005809EF">
        <w:rPr>
          <w:rFonts w:cs="Arial"/>
          <w:szCs w:val="20"/>
        </w:rPr>
        <w:t xml:space="preserve">, v okolí stanice Praha-Smíchov bude jezdit </w:t>
      </w:r>
      <w:r w:rsidR="005809EF" w:rsidRPr="005809EF">
        <w:rPr>
          <w:rFonts w:cs="Arial"/>
          <w:szCs w:val="20"/>
        </w:rPr>
        <w:t>historický motoráček "Hurvínek"</w:t>
      </w:r>
      <w:r w:rsidR="005809EF" w:rsidRPr="005809EF">
        <w:rPr>
          <w:rFonts w:cs="Arial"/>
          <w:szCs w:val="20"/>
        </w:rPr>
        <w:t xml:space="preserve"> a svézt se budete také moci </w:t>
      </w:r>
      <w:r w:rsidR="005809EF" w:rsidRPr="005809EF">
        <w:rPr>
          <w:rFonts w:cs="Arial"/>
          <w:szCs w:val="20"/>
        </w:rPr>
        <w:t>pákov</w:t>
      </w:r>
      <w:r w:rsidR="005809EF" w:rsidRPr="005809EF">
        <w:rPr>
          <w:rFonts w:cs="Arial"/>
          <w:szCs w:val="20"/>
        </w:rPr>
        <w:t>ou</w:t>
      </w:r>
      <w:r w:rsidR="005809EF" w:rsidRPr="005809EF">
        <w:rPr>
          <w:rFonts w:cs="Arial"/>
          <w:szCs w:val="20"/>
        </w:rPr>
        <w:t xml:space="preserve"> drezín</w:t>
      </w:r>
      <w:r w:rsidR="005809EF" w:rsidRPr="005809EF">
        <w:rPr>
          <w:rFonts w:cs="Arial"/>
          <w:szCs w:val="20"/>
        </w:rPr>
        <w:t xml:space="preserve">ou. Ze Smíchova bude Prokopským údolím do Řeporyjí jezdit moderní motorový vůz RS1 od výrobce </w:t>
      </w:r>
      <w:proofErr w:type="spellStart"/>
      <w:r w:rsidR="005809EF" w:rsidRPr="005809EF">
        <w:rPr>
          <w:rFonts w:cs="Arial"/>
          <w:szCs w:val="20"/>
        </w:rPr>
        <w:t>Stadler</w:t>
      </w:r>
      <w:proofErr w:type="spellEnd"/>
      <w:r w:rsidR="005809EF" w:rsidRPr="005809EF">
        <w:rPr>
          <w:rFonts w:cs="Arial"/>
          <w:szCs w:val="20"/>
        </w:rPr>
        <w:t>.</w:t>
      </w:r>
    </w:p>
    <w:p w14:paraId="30DD1CC7" w14:textId="3F9A1B54" w:rsidR="00C054A2" w:rsidRPr="00C054A2" w:rsidRDefault="00C054A2" w:rsidP="00C054A2">
      <w:r>
        <w:t xml:space="preserve">Mezi Smíchovským nádražím a Královstvím železnic, kam bude vstup se slevou 25 %, bude jezdit historický autobus. Ze Smíchovského nádraží přes </w:t>
      </w:r>
      <w:proofErr w:type="gramStart"/>
      <w:r>
        <w:t>Anděl</w:t>
      </w:r>
      <w:proofErr w:type="gramEnd"/>
      <w:r>
        <w:t xml:space="preserve"> do Sídliště Řepy bude jezdit historická tramvaj, na kterou budou navazovat speciální autobusy přes stanici metra Zličín do Depa Zličín, kde bude opět doprovodný program pro malé i velké. A ze Zličína přes Smíchovské nádraží na Florenc bude jezdit také historická souprava metra.</w:t>
      </w:r>
    </w:p>
    <w:p w14:paraId="6B24EC1F" w14:textId="3CD61247" w:rsidR="00876860" w:rsidRPr="00694724" w:rsidRDefault="00876860" w:rsidP="00876860">
      <w:pPr>
        <w:pStyle w:val="Nadpis1"/>
      </w:pPr>
      <w:bookmarkStart w:id="13" w:name="_Toc103680398"/>
      <w:r>
        <w:lastRenderedPageBreak/>
        <w:t xml:space="preserve">První vlak v novém designu PID vyjíždí </w:t>
      </w:r>
      <w:r w:rsidR="006432CF">
        <w:br/>
      </w:r>
      <w:r>
        <w:t>na páteřní linky S</w:t>
      </w:r>
      <w:bookmarkEnd w:id="13"/>
      <w:r>
        <w:t xml:space="preserve"> </w:t>
      </w:r>
    </w:p>
    <w:p w14:paraId="02835FD2" w14:textId="247E4083" w:rsidR="00876860" w:rsidRPr="005E4049" w:rsidRDefault="005079BE" w:rsidP="006432CF">
      <w:r>
        <w:rPr>
          <w:noProof/>
          <w:lang w:eastAsia="cs-CZ"/>
        </w:rPr>
        <w:drawing>
          <wp:anchor distT="0" distB="0" distL="114300" distR="114300" simplePos="0" relativeHeight="251661312" behindDoc="0" locked="0" layoutInCell="1" allowOverlap="1" wp14:anchorId="74A2E944" wp14:editId="789FA7F2">
            <wp:simplePos x="0" y="0"/>
            <wp:positionH relativeFrom="column">
              <wp:posOffset>12065</wp:posOffset>
            </wp:positionH>
            <wp:positionV relativeFrom="paragraph">
              <wp:posOffset>64770</wp:posOffset>
            </wp:positionV>
            <wp:extent cx="4375785" cy="2800350"/>
            <wp:effectExtent l="0" t="0" r="5715" b="0"/>
            <wp:wrapSquare wrapText="bothSides"/>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oto_1m.jpg"/>
                    <pic:cNvPicPr/>
                  </pic:nvPicPr>
                  <pic:blipFill>
                    <a:blip r:embed="rId16">
                      <a:extLst>
                        <a:ext uri="{28A0092B-C50C-407E-A947-70E740481C1C}">
                          <a14:useLocalDpi xmlns:a14="http://schemas.microsoft.com/office/drawing/2010/main" val="0"/>
                        </a:ext>
                      </a:extLst>
                    </a:blip>
                    <a:stretch>
                      <a:fillRect/>
                    </a:stretch>
                  </pic:blipFill>
                  <pic:spPr>
                    <a:xfrm>
                      <a:off x="0" y="0"/>
                      <a:ext cx="4375785" cy="2800350"/>
                    </a:xfrm>
                    <a:prstGeom prst="rect">
                      <a:avLst/>
                    </a:prstGeom>
                  </pic:spPr>
                </pic:pic>
              </a:graphicData>
            </a:graphic>
            <wp14:sizeRelH relativeFrom="margin">
              <wp14:pctWidth>0</wp14:pctWidth>
            </wp14:sizeRelH>
            <wp14:sizeRelV relativeFrom="margin">
              <wp14:pctHeight>0</wp14:pctHeight>
            </wp14:sizeRelV>
          </wp:anchor>
        </w:drawing>
      </w:r>
      <w:r w:rsidR="00876860" w:rsidRPr="005E4049">
        <w:t xml:space="preserve">První modernizovaná patrová elektrická jednotka </w:t>
      </w:r>
      <w:proofErr w:type="spellStart"/>
      <w:r w:rsidR="00876860" w:rsidRPr="005E4049">
        <w:t>CityElefant</w:t>
      </w:r>
      <w:proofErr w:type="spellEnd"/>
      <w:r w:rsidR="00876860" w:rsidRPr="005E4049">
        <w:t xml:space="preserve"> v novém barevném schématu PID vyjíždí do pravidelného provozu. </w:t>
      </w:r>
      <w:proofErr w:type="spellStart"/>
      <w:r w:rsidR="00876860" w:rsidRPr="005E4049">
        <w:t>Třívozová</w:t>
      </w:r>
      <w:proofErr w:type="spellEnd"/>
      <w:r w:rsidR="00876860" w:rsidRPr="005E4049">
        <w:t xml:space="preserve"> jednotka pořadového čísla 060 bude vyrážet na pražské a středočeské páteřní vlakové linky S. Jedná se po tramvajích a autobusech o první aplikaci nového designu PID na železniční vozidlo.</w:t>
      </w:r>
    </w:p>
    <w:p w14:paraId="04FFA6D4" w14:textId="48EC18BF" w:rsidR="00876860" w:rsidRDefault="00876860" w:rsidP="006432CF">
      <w:r w:rsidRPr="0017411D">
        <w:rPr>
          <w:i/>
        </w:rPr>
        <w:t xml:space="preserve">„Novým lakem v rámci modernizací </w:t>
      </w:r>
      <w:proofErr w:type="spellStart"/>
      <w:r w:rsidRPr="0017411D">
        <w:rPr>
          <w:i/>
        </w:rPr>
        <w:t>CityElefantů</w:t>
      </w:r>
      <w:proofErr w:type="spellEnd"/>
      <w:r w:rsidRPr="0017411D">
        <w:rPr>
          <w:i/>
        </w:rPr>
        <w:t xml:space="preserve"> pokračuje naše snaha o sjednocení vzhledu vozidel Pražské integrované dopravy. Jelikož je železnice páteří dopravy pro spojení Prahy a Středočeského kraje, je logické, že nový jednotný design PID budou používat také vlaky. První vlaštovkou je modernizovaná jednotka </w:t>
      </w:r>
      <w:proofErr w:type="spellStart"/>
      <w:r w:rsidRPr="0017411D">
        <w:rPr>
          <w:i/>
        </w:rPr>
        <w:t>CityElefant</w:t>
      </w:r>
      <w:proofErr w:type="spellEnd"/>
      <w:r w:rsidRPr="0017411D">
        <w:rPr>
          <w:i/>
        </w:rPr>
        <w:t xml:space="preserve">, která prošla kromě obnovy laku také </w:t>
      </w:r>
      <w:r>
        <w:rPr>
          <w:i/>
        </w:rPr>
        <w:t>dalšími vylepšeními</w:t>
      </w:r>
      <w:r w:rsidRPr="0017411D">
        <w:rPr>
          <w:i/>
        </w:rPr>
        <w:t xml:space="preserve"> pro větší pohodlí cestujících,“</w:t>
      </w:r>
      <w:r>
        <w:rPr>
          <w:rFonts w:eastAsia="Times New Roman"/>
          <w:i/>
          <w:iCs/>
        </w:rPr>
        <w:t xml:space="preserve"> </w:t>
      </w:r>
      <w:r>
        <w:t>uvádí náměstek pražského primátora a radní pro dopravu Adam Scheinherr.</w:t>
      </w:r>
    </w:p>
    <w:p w14:paraId="5EAFB496" w14:textId="77777777" w:rsidR="00876860" w:rsidRDefault="00876860" w:rsidP="006432CF">
      <w:pPr>
        <w:rPr>
          <w:rFonts w:ascii="Calibri" w:hAnsi="Calibri"/>
          <w:lang w:eastAsia="cs-CZ"/>
        </w:rPr>
      </w:pPr>
      <w:r w:rsidRPr="0017411D">
        <w:rPr>
          <w:i/>
          <w:lang w:eastAsia="cs-CZ"/>
        </w:rPr>
        <w:t xml:space="preserve">„Po tramvajích a autobusech se nový vizuál aplikuje také na železnici, a to zejména na páteřní vlakové linky v podobě modernizované jednotky </w:t>
      </w:r>
      <w:proofErr w:type="spellStart"/>
      <w:r w:rsidRPr="0017411D">
        <w:rPr>
          <w:i/>
          <w:lang w:eastAsia="cs-CZ"/>
        </w:rPr>
        <w:t>CItyElefant</w:t>
      </w:r>
      <w:proofErr w:type="spellEnd"/>
      <w:r w:rsidRPr="0017411D">
        <w:rPr>
          <w:i/>
          <w:lang w:eastAsia="cs-CZ"/>
        </w:rPr>
        <w:t xml:space="preserve">. </w:t>
      </w:r>
      <w:r w:rsidRPr="0017411D">
        <w:rPr>
          <w:i/>
          <w:bdr w:val="none" w:sz="0" w:space="0" w:color="auto" w:frame="1"/>
        </w:rPr>
        <w:t xml:space="preserve">Podstatnější než nový nátěr je však doplnění dobíjecích zásuvek, </w:t>
      </w:r>
      <w:proofErr w:type="spellStart"/>
      <w:r w:rsidRPr="0017411D">
        <w:rPr>
          <w:i/>
          <w:bdr w:val="none" w:sz="0" w:space="0" w:color="auto" w:frame="1"/>
        </w:rPr>
        <w:t>wifi</w:t>
      </w:r>
      <w:proofErr w:type="spellEnd"/>
      <w:r w:rsidRPr="0017411D">
        <w:rPr>
          <w:i/>
          <w:bdr w:val="none" w:sz="0" w:space="0" w:color="auto" w:frame="1"/>
        </w:rPr>
        <w:t xml:space="preserve"> nebo nového čalounění sedadel,</w:t>
      </w:r>
      <w:r w:rsidRPr="0017411D">
        <w:rPr>
          <w:i/>
          <w:lang w:eastAsia="cs-CZ"/>
        </w:rPr>
        <w:t>“</w:t>
      </w:r>
      <w:r>
        <w:rPr>
          <w:lang w:eastAsia="cs-CZ"/>
        </w:rPr>
        <w:t xml:space="preserve"> </w:t>
      </w:r>
      <w:r w:rsidRPr="0017411D">
        <w:rPr>
          <w:lang w:eastAsia="cs-CZ"/>
        </w:rPr>
        <w:t>doplňuje</w:t>
      </w:r>
      <w:r>
        <w:rPr>
          <w:lang w:eastAsia="cs-CZ"/>
        </w:rPr>
        <w:t xml:space="preserve"> radní pro veřejnou dopravu Středočeského kraje Petr Borecký. </w:t>
      </w:r>
    </w:p>
    <w:p w14:paraId="15AFB75A" w14:textId="77777777" w:rsidR="00876860" w:rsidRDefault="00876860" w:rsidP="006432CF">
      <w:r w:rsidRPr="0017411D">
        <w:rPr>
          <w:i/>
        </w:rPr>
        <w:t>„Kroky objednatelů dopravy sjednotit vizuální styl vozidel vnímáme pozitivně. Cestující si díky tomu při svých cestách jednoduše uvědomí, že vlaky jsou nedílným a z hlediska celé pražské aglomerace zároveň i páteřním dopravním prostředkem. Nový nátěr plánujeme použít na všechny nové vlaky v rámci Pražské integrované dopravy,“</w:t>
      </w:r>
      <w:r>
        <w:t xml:space="preserve"> říká za České dráhy ředitel Oblastního centra obchodu Střed Jakub Goliáš.</w:t>
      </w:r>
      <w:r w:rsidRPr="0017411D">
        <w:t xml:space="preserve"> </w:t>
      </w:r>
    </w:p>
    <w:p w14:paraId="1119AC39" w14:textId="77777777" w:rsidR="00876860" w:rsidRDefault="00876860" w:rsidP="006432CF">
      <w:pPr>
        <w:rPr>
          <w:szCs w:val="20"/>
        </w:rPr>
      </w:pPr>
      <w:r w:rsidRPr="0017411D">
        <w:rPr>
          <w:i/>
          <w:szCs w:val="20"/>
        </w:rPr>
        <w:t>„</w:t>
      </w:r>
      <w:r>
        <w:rPr>
          <w:i/>
          <w:szCs w:val="20"/>
        </w:rPr>
        <w:t>S aplikací nového vzhledu vozidel PID dále počítáme u</w:t>
      </w:r>
      <w:r w:rsidRPr="0017411D">
        <w:rPr>
          <w:i/>
          <w:szCs w:val="20"/>
        </w:rPr>
        <w:t xml:space="preserve"> nov</w:t>
      </w:r>
      <w:r>
        <w:rPr>
          <w:i/>
          <w:szCs w:val="20"/>
        </w:rPr>
        <w:t>ých</w:t>
      </w:r>
      <w:r w:rsidRPr="0017411D">
        <w:rPr>
          <w:i/>
          <w:szCs w:val="20"/>
        </w:rPr>
        <w:t xml:space="preserve"> motorov</w:t>
      </w:r>
      <w:r>
        <w:rPr>
          <w:i/>
          <w:szCs w:val="20"/>
        </w:rPr>
        <w:t>ých</w:t>
      </w:r>
      <w:r w:rsidRPr="0017411D">
        <w:rPr>
          <w:i/>
          <w:szCs w:val="20"/>
        </w:rPr>
        <w:t xml:space="preserve"> vozid</w:t>
      </w:r>
      <w:r>
        <w:rPr>
          <w:i/>
          <w:szCs w:val="20"/>
        </w:rPr>
        <w:t>e</w:t>
      </w:r>
      <w:r w:rsidRPr="0017411D">
        <w:rPr>
          <w:i/>
          <w:szCs w:val="20"/>
        </w:rPr>
        <w:t>l</w:t>
      </w:r>
      <w:r>
        <w:rPr>
          <w:i/>
          <w:szCs w:val="20"/>
        </w:rPr>
        <w:t xml:space="preserve"> pro</w:t>
      </w:r>
      <w:r w:rsidRPr="0017411D">
        <w:rPr>
          <w:i/>
          <w:szCs w:val="20"/>
        </w:rPr>
        <w:t xml:space="preserve"> středočeské tratě na Berounsku, nov</w:t>
      </w:r>
      <w:r>
        <w:rPr>
          <w:i/>
          <w:szCs w:val="20"/>
        </w:rPr>
        <w:t>ých</w:t>
      </w:r>
      <w:r w:rsidRPr="0017411D">
        <w:rPr>
          <w:i/>
          <w:szCs w:val="20"/>
        </w:rPr>
        <w:t xml:space="preserve"> jednopodlažní</w:t>
      </w:r>
      <w:r>
        <w:rPr>
          <w:i/>
          <w:szCs w:val="20"/>
        </w:rPr>
        <w:t>ch</w:t>
      </w:r>
      <w:r w:rsidRPr="0017411D">
        <w:rPr>
          <w:i/>
          <w:szCs w:val="20"/>
        </w:rPr>
        <w:t xml:space="preserve"> elektrick</w:t>
      </w:r>
      <w:r>
        <w:rPr>
          <w:i/>
          <w:szCs w:val="20"/>
        </w:rPr>
        <w:t>ých</w:t>
      </w:r>
      <w:r w:rsidRPr="0017411D">
        <w:rPr>
          <w:i/>
          <w:szCs w:val="20"/>
        </w:rPr>
        <w:t xml:space="preserve"> jednot</w:t>
      </w:r>
      <w:r>
        <w:rPr>
          <w:i/>
          <w:szCs w:val="20"/>
        </w:rPr>
        <w:t>e</w:t>
      </w:r>
      <w:r w:rsidRPr="0017411D">
        <w:rPr>
          <w:i/>
          <w:szCs w:val="20"/>
        </w:rPr>
        <w:t>k</w:t>
      </w:r>
      <w:r>
        <w:rPr>
          <w:i/>
          <w:szCs w:val="20"/>
        </w:rPr>
        <w:t xml:space="preserve"> určených</w:t>
      </w:r>
      <w:r w:rsidRPr="0017411D">
        <w:rPr>
          <w:i/>
          <w:szCs w:val="20"/>
        </w:rPr>
        <w:t xml:space="preserve"> primárně pro linku S4 do Kralup nad Vltavou a také </w:t>
      </w:r>
      <w:r>
        <w:rPr>
          <w:i/>
          <w:szCs w:val="20"/>
        </w:rPr>
        <w:t xml:space="preserve">u vlaků pro nově </w:t>
      </w:r>
      <w:proofErr w:type="spellStart"/>
      <w:r>
        <w:rPr>
          <w:i/>
          <w:szCs w:val="20"/>
        </w:rPr>
        <w:t>vysoutěžené</w:t>
      </w:r>
      <w:proofErr w:type="spellEnd"/>
      <w:r w:rsidRPr="0017411D">
        <w:rPr>
          <w:i/>
          <w:szCs w:val="20"/>
        </w:rPr>
        <w:t xml:space="preserve"> městské linky S49 a S61. Do nového kabátu bychom chtěli obléct i všechny starší vlaky, které budou procházet </w:t>
      </w:r>
      <w:proofErr w:type="spellStart"/>
      <w:r w:rsidRPr="0017411D">
        <w:rPr>
          <w:i/>
          <w:szCs w:val="20"/>
        </w:rPr>
        <w:t>celovozovou</w:t>
      </w:r>
      <w:proofErr w:type="spellEnd"/>
      <w:r w:rsidRPr="0017411D">
        <w:rPr>
          <w:i/>
          <w:szCs w:val="20"/>
        </w:rPr>
        <w:t xml:space="preserve"> obnovou laku,“</w:t>
      </w:r>
      <w:r>
        <w:rPr>
          <w:szCs w:val="20"/>
        </w:rPr>
        <w:t xml:space="preserve"> doplňuje ředitel ROPID Petr Tomčík.</w:t>
      </w:r>
    </w:p>
    <w:p w14:paraId="20F0C6D9" w14:textId="77777777" w:rsidR="00876860" w:rsidRDefault="00876860" w:rsidP="006432CF">
      <w:pPr>
        <w:rPr>
          <w:lang w:eastAsia="cs-CZ"/>
        </w:rPr>
      </w:pPr>
      <w:r w:rsidRPr="0017411D">
        <w:rPr>
          <w:i/>
          <w:lang w:eastAsia="cs-CZ"/>
        </w:rPr>
        <w:t xml:space="preserve">„Naším cílem samozřejmě je, aby veškerá vozidla v rámci systému PID byla provozována v novém designu. Cestujícím bude na první pohled zřejmé, že se jedná o dopravní prostředky v integrovaném dopravním systému PID. Za nový nátěr modernizované jednotky </w:t>
      </w:r>
      <w:proofErr w:type="spellStart"/>
      <w:r w:rsidRPr="0017411D">
        <w:rPr>
          <w:i/>
          <w:lang w:eastAsia="cs-CZ"/>
        </w:rPr>
        <w:t>CityElefant</w:t>
      </w:r>
      <w:proofErr w:type="spellEnd"/>
      <w:r w:rsidRPr="0017411D">
        <w:rPr>
          <w:i/>
          <w:lang w:eastAsia="cs-CZ"/>
        </w:rPr>
        <w:t xml:space="preserve"> jsem proto samozřejmě rád, protože to je další dílčí krok k jednotnému vizuálu vozidel PID. Důležité je, že se nejedná o mimořádný náklad na pořízení tohoto nového nátěru, neboť tento nátěr byl aplikován v rámci velké technické údržby soupravy, která je spojena s obnovou laku,“</w:t>
      </w:r>
      <w:r>
        <w:rPr>
          <w:lang w:eastAsia="cs-CZ"/>
        </w:rPr>
        <w:t xml:space="preserve"> uvedl ředitel IDSK Zdeněk Šponar. </w:t>
      </w:r>
    </w:p>
    <w:p w14:paraId="7394FA05" w14:textId="500938E4" w:rsidR="00876860" w:rsidRPr="00876860" w:rsidRDefault="00876860" w:rsidP="006432CF">
      <w:proofErr w:type="spellStart"/>
      <w:r>
        <w:rPr>
          <w:rFonts w:cs="Arial"/>
          <w:szCs w:val="20"/>
        </w:rPr>
        <w:t>Třívozových</w:t>
      </w:r>
      <w:proofErr w:type="spellEnd"/>
      <w:r>
        <w:rPr>
          <w:rFonts w:cs="Arial"/>
          <w:szCs w:val="20"/>
        </w:rPr>
        <w:t xml:space="preserve"> dvoupodlažních jednotek řady 471 (</w:t>
      </w:r>
      <w:proofErr w:type="spellStart"/>
      <w:r>
        <w:rPr>
          <w:rFonts w:cs="Arial"/>
          <w:szCs w:val="20"/>
        </w:rPr>
        <w:t>CityElefant</w:t>
      </w:r>
      <w:proofErr w:type="spellEnd"/>
      <w:r>
        <w:rPr>
          <w:rFonts w:cs="Arial"/>
          <w:szCs w:val="20"/>
        </w:rPr>
        <w:t xml:space="preserve">) jezdí v Praze a Středočeském kraji celkem 70, z toho již kompletní modernizací interiéru zahrnující např. </w:t>
      </w:r>
      <w:proofErr w:type="spellStart"/>
      <w:r>
        <w:rPr>
          <w:rFonts w:cs="Arial"/>
          <w:szCs w:val="20"/>
        </w:rPr>
        <w:t>přečalounění</w:t>
      </w:r>
      <w:proofErr w:type="spellEnd"/>
      <w:r>
        <w:rPr>
          <w:rFonts w:cs="Arial"/>
          <w:szCs w:val="20"/>
        </w:rPr>
        <w:t xml:space="preserve"> sedaček a doplnění zásuvek 230 V pro napájení cestovní elektroniky jako jsou mobilní telefony, notebooky nebo tablety či úpravou dveří, prošlo 25 z nich. Všechny jednotky jsou pak vybaveny palubní Wi-Fi sítí. V příštích letech budou jednotky </w:t>
      </w:r>
      <w:proofErr w:type="spellStart"/>
      <w:r>
        <w:rPr>
          <w:rFonts w:cs="Arial"/>
          <w:szCs w:val="20"/>
        </w:rPr>
        <w:t>CityElefant</w:t>
      </w:r>
      <w:proofErr w:type="spellEnd"/>
      <w:r>
        <w:rPr>
          <w:rFonts w:cs="Arial"/>
          <w:szCs w:val="20"/>
        </w:rPr>
        <w:t xml:space="preserve"> vybaveny také nejmodernějším evropským zabezpečovacím zařízením ETCS, které bude od 1. ledna 2025 povinné na prvních tratích v okolí Prahy. Tyto vlaky jsou nasazovány na páteřní linky S1, S2, S4, S7, S9 a S22.</w:t>
      </w:r>
      <w:r>
        <w:rPr>
          <w:szCs w:val="20"/>
        </w:rPr>
        <w:t xml:space="preserve"> Všechny pražské </w:t>
      </w:r>
      <w:proofErr w:type="spellStart"/>
      <w:r>
        <w:rPr>
          <w:szCs w:val="20"/>
        </w:rPr>
        <w:t>CityElefanty</w:t>
      </w:r>
      <w:proofErr w:type="spellEnd"/>
      <w:r>
        <w:rPr>
          <w:szCs w:val="20"/>
        </w:rPr>
        <w:t xml:space="preserve"> najedou denně v průměru téměř 32 000 km.</w:t>
      </w:r>
    </w:p>
    <w:sectPr w:rsidR="00876860" w:rsidRPr="00876860" w:rsidSect="00493C34">
      <w:headerReference w:type="default" r:id="rId17"/>
      <w:footerReference w:type="default" r:id="rId18"/>
      <w:headerReference w:type="first" r:id="rId19"/>
      <w:footerReference w:type="first" r:id="rId20"/>
      <w:pgSz w:w="11906" w:h="16838" w:code="9"/>
      <w:pgMar w:top="1134" w:right="851" w:bottom="851" w:left="851" w:header="567"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9DEB0" w14:textId="77777777" w:rsidR="008B697F" w:rsidRDefault="008B697F" w:rsidP="009E4070">
      <w:pPr>
        <w:spacing w:after="0"/>
      </w:pPr>
      <w:r>
        <w:separator/>
      </w:r>
    </w:p>
  </w:endnote>
  <w:endnote w:type="continuationSeparator" w:id="0">
    <w:p w14:paraId="6F18D374" w14:textId="77777777" w:rsidR="008B697F" w:rsidRDefault="008B697F" w:rsidP="009E40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AA49" w14:textId="0D4E6048" w:rsidR="006432CF" w:rsidRPr="0029358D" w:rsidRDefault="006432CF" w:rsidP="0029358D">
    <w:pPr>
      <w:pStyle w:val="Zpat"/>
      <w:tabs>
        <w:tab w:val="clear" w:pos="9072"/>
        <w:tab w:val="right" w:pos="10772"/>
      </w:tabs>
    </w:pPr>
    <w:r>
      <w:t xml:space="preserve">www.pid.cz </w:t>
    </w:r>
    <w:r>
      <w:rPr>
        <w:rFonts w:cs="Arial"/>
      </w:rPr>
      <w:t>●</w:t>
    </w:r>
    <w:r>
      <w:t xml:space="preserve"> r</w:t>
    </w:r>
    <w:r w:rsidRPr="0029358D">
      <w:t>opid@ropid.cz</w:t>
    </w:r>
    <w:r>
      <w:t xml:space="preserve"> </w:t>
    </w:r>
    <w:r>
      <w:rPr>
        <w:rFonts w:cs="Arial"/>
      </w:rPr>
      <w:t>●</w:t>
    </w:r>
    <w:r>
      <w:t xml:space="preserve"> </w:t>
    </w:r>
    <w:r w:rsidRPr="0029358D">
      <w:t>idsk@idsk.cz</w:t>
    </w:r>
    <w:r>
      <w:t xml:space="preserve"> </w:t>
    </w:r>
    <w:r>
      <w:rPr>
        <w:rFonts w:cs="Arial"/>
      </w:rPr>
      <w:t>●</w:t>
    </w:r>
    <w:r>
      <w:t xml:space="preserve"> </w:t>
    </w:r>
    <w:proofErr w:type="spellStart"/>
    <w:r w:rsidRPr="0029358D">
      <w:t>info</w:t>
    </w:r>
    <w:proofErr w:type="spellEnd"/>
    <w:r w:rsidRPr="0029358D">
      <w:t xml:space="preserve"> +420 234 704 560</w:t>
    </w:r>
    <w:r>
      <w:tab/>
      <w:t xml:space="preserve">strana </w:t>
    </w:r>
    <w:r>
      <w:fldChar w:fldCharType="begin"/>
    </w:r>
    <w:r>
      <w:instrText>PAGE   \* MERGEFORMAT</w:instrText>
    </w:r>
    <w:r>
      <w:fldChar w:fldCharType="separate"/>
    </w:r>
    <w:r w:rsidR="0039107D">
      <w:rPr>
        <w:noProof/>
      </w:rPr>
      <w:t>8</w:t>
    </w:r>
    <w:r>
      <w:fldChar w:fldCharType="end"/>
    </w:r>
    <w:r>
      <w:t>/</w:t>
    </w:r>
    <w:fldSimple w:instr=" NUMPAGES   \* MERGEFORMAT ">
      <w:r w:rsidR="0039107D">
        <w:rPr>
          <w:noProof/>
        </w:rPr>
        <w:t>8</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FBB4C" w14:textId="4ED15DF1" w:rsidR="006432CF" w:rsidRPr="000714D0" w:rsidRDefault="006432CF" w:rsidP="000714D0">
    <w:pPr>
      <w:pStyle w:val="Zpat"/>
      <w:tabs>
        <w:tab w:val="clear" w:pos="9072"/>
        <w:tab w:val="right" w:pos="10772"/>
      </w:tabs>
    </w:pPr>
    <w:r>
      <w:t xml:space="preserve">www.pid.cz </w:t>
    </w:r>
    <w:r>
      <w:rPr>
        <w:rFonts w:cs="Arial"/>
      </w:rPr>
      <w:t>●</w:t>
    </w:r>
    <w:r>
      <w:t xml:space="preserve"> r</w:t>
    </w:r>
    <w:r w:rsidRPr="0029358D">
      <w:t>opid@ropid.cz</w:t>
    </w:r>
    <w:r>
      <w:t xml:space="preserve"> </w:t>
    </w:r>
    <w:r>
      <w:rPr>
        <w:rFonts w:cs="Arial"/>
      </w:rPr>
      <w:t>●</w:t>
    </w:r>
    <w:r>
      <w:t xml:space="preserve"> </w:t>
    </w:r>
    <w:r w:rsidRPr="0029358D">
      <w:t>idsk@idsk.cz</w:t>
    </w:r>
    <w:r>
      <w:t xml:space="preserve"> </w:t>
    </w:r>
    <w:r>
      <w:rPr>
        <w:rFonts w:cs="Arial"/>
      </w:rPr>
      <w:t>●</w:t>
    </w:r>
    <w:r>
      <w:t xml:space="preserve"> </w:t>
    </w:r>
    <w:proofErr w:type="spellStart"/>
    <w:r w:rsidRPr="0029358D">
      <w:t>info</w:t>
    </w:r>
    <w:proofErr w:type="spellEnd"/>
    <w:r w:rsidRPr="0029358D">
      <w:t xml:space="preserve"> +420 234 704 560</w:t>
    </w:r>
    <w:r>
      <w:tab/>
      <w:t xml:space="preserve">strana </w:t>
    </w:r>
    <w:r>
      <w:fldChar w:fldCharType="begin"/>
    </w:r>
    <w:r>
      <w:instrText>PAGE   \* MERGEFORMAT</w:instrText>
    </w:r>
    <w:r>
      <w:fldChar w:fldCharType="separate"/>
    </w:r>
    <w:r w:rsidR="0039107D">
      <w:rPr>
        <w:noProof/>
      </w:rPr>
      <w:t>1</w:t>
    </w:r>
    <w:r>
      <w:fldChar w:fldCharType="end"/>
    </w:r>
    <w:r>
      <w:t>/</w:t>
    </w:r>
    <w:fldSimple w:instr=" NUMPAGES   \* MERGEFORMAT ">
      <w:r w:rsidR="0039107D">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6B5A8" w14:textId="77777777" w:rsidR="008B697F" w:rsidRDefault="008B697F" w:rsidP="009E4070">
      <w:pPr>
        <w:spacing w:after="0"/>
      </w:pPr>
      <w:r>
        <w:separator/>
      </w:r>
    </w:p>
  </w:footnote>
  <w:footnote w:type="continuationSeparator" w:id="0">
    <w:p w14:paraId="034D563C" w14:textId="77777777" w:rsidR="008B697F" w:rsidRDefault="008B697F" w:rsidP="009E40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BE905" w14:textId="5700E0B2" w:rsidR="006432CF" w:rsidRPr="008842C8" w:rsidRDefault="006432CF" w:rsidP="00DA12AF">
    <w:pPr>
      <w:pStyle w:val="Zhlav"/>
      <w:tabs>
        <w:tab w:val="right" w:pos="10772"/>
      </w:tabs>
    </w:pPr>
    <w:r>
      <w:rPr>
        <w:noProof/>
        <w:lang w:eastAsia="cs-CZ"/>
      </w:rPr>
      <w:drawing>
        <wp:anchor distT="0" distB="0" distL="114300" distR="114300" simplePos="0" relativeHeight="251666432" behindDoc="0" locked="0" layoutInCell="1" allowOverlap="1" wp14:anchorId="53E258A5" wp14:editId="6639AE32">
          <wp:simplePos x="0" y="0"/>
          <wp:positionH relativeFrom="margin">
            <wp:posOffset>6224270</wp:posOffset>
          </wp:positionH>
          <wp:positionV relativeFrom="margin">
            <wp:posOffset>-263525</wp:posOffset>
          </wp:positionV>
          <wp:extent cx="258445" cy="179705"/>
          <wp:effectExtent l="0" t="0" r="8255" b="0"/>
          <wp:wrapNone/>
          <wp:docPr id="3" name="Obrázek 3" descr="D:\GRAFIKA\Grafika\Logo\PID+ROPID+IDSK\Logo PID\logo PID_barv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RAFIKA\Grafika\Logo\PID+ROPID+IDSK\Logo PID\logo PID_barva.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4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t>Z</w:t>
    </w:r>
    <w:r w:rsidRPr="008842C8">
      <w:t>pravodaj</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9A2F" w14:textId="5C9A1E86" w:rsidR="006432CF" w:rsidRDefault="006432CF" w:rsidP="00B56EB0">
    <w:pPr>
      <w:pStyle w:val="Zhlavnaprvnstran"/>
    </w:pPr>
    <w:r>
      <w:rPr>
        <w:lang w:eastAsia="cs-CZ"/>
      </w:rPr>
      <w:drawing>
        <wp:anchor distT="0" distB="0" distL="114300" distR="114300" simplePos="0" relativeHeight="251665408" behindDoc="0" locked="1" layoutInCell="1" allowOverlap="1" wp14:anchorId="0539E478" wp14:editId="3E030F7C">
          <wp:simplePos x="0" y="0"/>
          <wp:positionH relativeFrom="margin">
            <wp:posOffset>5603875</wp:posOffset>
          </wp:positionH>
          <wp:positionV relativeFrom="paragraph">
            <wp:posOffset>97155</wp:posOffset>
          </wp:positionV>
          <wp:extent cx="863600" cy="600710"/>
          <wp:effectExtent l="0" t="0" r="0" b="8890"/>
          <wp:wrapNone/>
          <wp:docPr id="4" name="Obrázek 4" descr="D:\GRAFIKA\Grafika\Logo\PID+ROPID+IDSK\Logo PID\logo PID_barv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RAFIKA\Grafika\Logo\PID+ROPID+IDSK\Logo PID\logo PID_barva.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t>Zpravodaj</w:t>
    </w:r>
  </w:p>
  <w:p w14:paraId="18FBA4D8" w14:textId="0794DD0A" w:rsidR="006432CF" w:rsidRPr="00B56EB0" w:rsidRDefault="006432CF" w:rsidP="00B56EB0">
    <w:pPr>
      <w:pStyle w:val="Zhlavnaprvnstran"/>
    </w:pPr>
    <w:r>
      <w:t>05/2022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D22"/>
    <w:multiLevelType w:val="hybridMultilevel"/>
    <w:tmpl w:val="1652A1A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4B83224"/>
    <w:multiLevelType w:val="hybridMultilevel"/>
    <w:tmpl w:val="97AE9B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4DC2A3B"/>
    <w:multiLevelType w:val="hybridMultilevel"/>
    <w:tmpl w:val="024695F4"/>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E76FCE"/>
    <w:multiLevelType w:val="hybridMultilevel"/>
    <w:tmpl w:val="4ACE3684"/>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14AA4"/>
    <w:multiLevelType w:val="hybridMultilevel"/>
    <w:tmpl w:val="94DAF0AC"/>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C92925"/>
    <w:multiLevelType w:val="hybridMultilevel"/>
    <w:tmpl w:val="53C8A7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16AB625C"/>
    <w:multiLevelType w:val="hybridMultilevel"/>
    <w:tmpl w:val="4C8C060C"/>
    <w:lvl w:ilvl="0" w:tplc="3252C49A">
      <w:start w:val="1"/>
      <w:numFmt w:val="bullet"/>
      <w:pStyle w:val="Odstavecseseznamem"/>
      <w:lvlText w:val="-"/>
      <w:lvlJc w:val="left"/>
      <w:pPr>
        <w:ind w:left="1492" w:hanging="360"/>
      </w:pPr>
      <w:rPr>
        <w:rFonts w:ascii="Arial" w:eastAsia="Times New Roman" w:hAnsi="Arial" w:cs="Arial" w:hint="default"/>
      </w:rPr>
    </w:lvl>
    <w:lvl w:ilvl="1" w:tplc="04050003" w:tentative="1">
      <w:start w:val="1"/>
      <w:numFmt w:val="bullet"/>
      <w:lvlText w:val="o"/>
      <w:lvlJc w:val="left"/>
      <w:pPr>
        <w:ind w:left="2212" w:hanging="360"/>
      </w:pPr>
      <w:rPr>
        <w:rFonts w:ascii="Courier New" w:hAnsi="Courier New" w:cs="Courier New" w:hint="default"/>
      </w:rPr>
    </w:lvl>
    <w:lvl w:ilvl="2" w:tplc="04050005" w:tentative="1">
      <w:start w:val="1"/>
      <w:numFmt w:val="bullet"/>
      <w:lvlText w:val=""/>
      <w:lvlJc w:val="left"/>
      <w:pPr>
        <w:ind w:left="2932" w:hanging="360"/>
      </w:pPr>
      <w:rPr>
        <w:rFonts w:ascii="Wingdings" w:hAnsi="Wingdings" w:hint="default"/>
      </w:rPr>
    </w:lvl>
    <w:lvl w:ilvl="3" w:tplc="04050001" w:tentative="1">
      <w:start w:val="1"/>
      <w:numFmt w:val="bullet"/>
      <w:lvlText w:val=""/>
      <w:lvlJc w:val="left"/>
      <w:pPr>
        <w:ind w:left="3652" w:hanging="360"/>
      </w:pPr>
      <w:rPr>
        <w:rFonts w:ascii="Symbol" w:hAnsi="Symbol" w:hint="default"/>
      </w:rPr>
    </w:lvl>
    <w:lvl w:ilvl="4" w:tplc="04050003" w:tentative="1">
      <w:start w:val="1"/>
      <w:numFmt w:val="bullet"/>
      <w:lvlText w:val="o"/>
      <w:lvlJc w:val="left"/>
      <w:pPr>
        <w:ind w:left="4372" w:hanging="360"/>
      </w:pPr>
      <w:rPr>
        <w:rFonts w:ascii="Courier New" w:hAnsi="Courier New" w:cs="Courier New" w:hint="default"/>
      </w:rPr>
    </w:lvl>
    <w:lvl w:ilvl="5" w:tplc="04050005" w:tentative="1">
      <w:start w:val="1"/>
      <w:numFmt w:val="bullet"/>
      <w:lvlText w:val=""/>
      <w:lvlJc w:val="left"/>
      <w:pPr>
        <w:ind w:left="5092" w:hanging="360"/>
      </w:pPr>
      <w:rPr>
        <w:rFonts w:ascii="Wingdings" w:hAnsi="Wingdings" w:hint="default"/>
      </w:rPr>
    </w:lvl>
    <w:lvl w:ilvl="6" w:tplc="04050001" w:tentative="1">
      <w:start w:val="1"/>
      <w:numFmt w:val="bullet"/>
      <w:lvlText w:val=""/>
      <w:lvlJc w:val="left"/>
      <w:pPr>
        <w:ind w:left="5812" w:hanging="360"/>
      </w:pPr>
      <w:rPr>
        <w:rFonts w:ascii="Symbol" w:hAnsi="Symbol" w:hint="default"/>
      </w:rPr>
    </w:lvl>
    <w:lvl w:ilvl="7" w:tplc="04050003" w:tentative="1">
      <w:start w:val="1"/>
      <w:numFmt w:val="bullet"/>
      <w:lvlText w:val="o"/>
      <w:lvlJc w:val="left"/>
      <w:pPr>
        <w:ind w:left="6532" w:hanging="360"/>
      </w:pPr>
      <w:rPr>
        <w:rFonts w:ascii="Courier New" w:hAnsi="Courier New" w:cs="Courier New" w:hint="default"/>
      </w:rPr>
    </w:lvl>
    <w:lvl w:ilvl="8" w:tplc="04050005" w:tentative="1">
      <w:start w:val="1"/>
      <w:numFmt w:val="bullet"/>
      <w:lvlText w:val=""/>
      <w:lvlJc w:val="left"/>
      <w:pPr>
        <w:ind w:left="7252" w:hanging="360"/>
      </w:pPr>
      <w:rPr>
        <w:rFonts w:ascii="Wingdings" w:hAnsi="Wingdings" w:hint="default"/>
      </w:rPr>
    </w:lvl>
  </w:abstractNum>
  <w:abstractNum w:abstractNumId="7" w15:restartNumberingAfterBreak="0">
    <w:nsid w:val="17F83AF9"/>
    <w:multiLevelType w:val="hybridMultilevel"/>
    <w:tmpl w:val="2C9CA4E6"/>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7419F1"/>
    <w:multiLevelType w:val="hybridMultilevel"/>
    <w:tmpl w:val="F6BE5DF8"/>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BA0D59"/>
    <w:multiLevelType w:val="hybridMultilevel"/>
    <w:tmpl w:val="7CCC2690"/>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CA74A4"/>
    <w:multiLevelType w:val="multilevel"/>
    <w:tmpl w:val="1786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D69E4"/>
    <w:multiLevelType w:val="hybridMultilevel"/>
    <w:tmpl w:val="5CE8B63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0272976"/>
    <w:multiLevelType w:val="hybridMultilevel"/>
    <w:tmpl w:val="BE7C4D8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241C75BA"/>
    <w:multiLevelType w:val="hybridMultilevel"/>
    <w:tmpl w:val="72885EB6"/>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1B4812"/>
    <w:multiLevelType w:val="hybridMultilevel"/>
    <w:tmpl w:val="41B41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FD454A"/>
    <w:multiLevelType w:val="multilevel"/>
    <w:tmpl w:val="D006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0710D1"/>
    <w:multiLevelType w:val="hybridMultilevel"/>
    <w:tmpl w:val="C8C26524"/>
    <w:lvl w:ilvl="0" w:tplc="04050001">
      <w:start w:val="1"/>
      <w:numFmt w:val="bullet"/>
      <w:lvlText w:val=""/>
      <w:lvlJc w:val="left"/>
      <w:pPr>
        <w:ind w:left="1004" w:hanging="360"/>
      </w:pPr>
      <w:rPr>
        <w:rFonts w:ascii="Symbol" w:hAnsi="Symbol" w:hint="default"/>
      </w:rPr>
    </w:lvl>
    <w:lvl w:ilvl="1" w:tplc="A65E0280">
      <w:numFmt w:val="bullet"/>
      <w:lvlText w:val="•"/>
      <w:lvlJc w:val="left"/>
      <w:pPr>
        <w:ind w:left="1724" w:hanging="360"/>
      </w:pPr>
      <w:rPr>
        <w:rFonts w:ascii="Arial" w:eastAsia="Times New Roman" w:hAnsi="Arial" w:cs="Aria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2A523531"/>
    <w:multiLevelType w:val="hybridMultilevel"/>
    <w:tmpl w:val="BFBAC19E"/>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B227863"/>
    <w:multiLevelType w:val="hybridMultilevel"/>
    <w:tmpl w:val="9F2A8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3F433A"/>
    <w:multiLevelType w:val="multilevel"/>
    <w:tmpl w:val="B302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F41CF0"/>
    <w:multiLevelType w:val="hybridMultilevel"/>
    <w:tmpl w:val="8EC8F0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31734B17"/>
    <w:multiLevelType w:val="hybridMultilevel"/>
    <w:tmpl w:val="FAD6A43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34061243"/>
    <w:multiLevelType w:val="hybridMultilevel"/>
    <w:tmpl w:val="92A653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5DF7BD2"/>
    <w:multiLevelType w:val="multilevel"/>
    <w:tmpl w:val="E3ACC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58796F"/>
    <w:multiLevelType w:val="hybridMultilevel"/>
    <w:tmpl w:val="BE184F3A"/>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8C47E70"/>
    <w:multiLevelType w:val="hybridMultilevel"/>
    <w:tmpl w:val="A4A82B32"/>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427445E"/>
    <w:multiLevelType w:val="hybridMultilevel"/>
    <w:tmpl w:val="2CBC952C"/>
    <w:lvl w:ilvl="0" w:tplc="9B8CDB22">
      <w:numFmt w:val="bullet"/>
      <w:lvlText w:val="•"/>
      <w:lvlJc w:val="left"/>
      <w:pPr>
        <w:ind w:left="1214" w:hanging="360"/>
      </w:pPr>
      <w:rPr>
        <w:rFonts w:ascii="Arial" w:eastAsia="Times New Roman" w:hAnsi="Arial" w:cs="Arial" w:hint="default"/>
      </w:rPr>
    </w:lvl>
    <w:lvl w:ilvl="1" w:tplc="04050003" w:tentative="1">
      <w:start w:val="1"/>
      <w:numFmt w:val="bullet"/>
      <w:lvlText w:val="o"/>
      <w:lvlJc w:val="left"/>
      <w:pPr>
        <w:ind w:left="1934" w:hanging="360"/>
      </w:pPr>
      <w:rPr>
        <w:rFonts w:ascii="Courier New" w:hAnsi="Courier New" w:cs="Courier New" w:hint="default"/>
      </w:rPr>
    </w:lvl>
    <w:lvl w:ilvl="2" w:tplc="04050005" w:tentative="1">
      <w:start w:val="1"/>
      <w:numFmt w:val="bullet"/>
      <w:lvlText w:val=""/>
      <w:lvlJc w:val="left"/>
      <w:pPr>
        <w:ind w:left="2654" w:hanging="360"/>
      </w:pPr>
      <w:rPr>
        <w:rFonts w:ascii="Wingdings" w:hAnsi="Wingdings" w:hint="default"/>
      </w:rPr>
    </w:lvl>
    <w:lvl w:ilvl="3" w:tplc="04050001" w:tentative="1">
      <w:start w:val="1"/>
      <w:numFmt w:val="bullet"/>
      <w:lvlText w:val=""/>
      <w:lvlJc w:val="left"/>
      <w:pPr>
        <w:ind w:left="3374" w:hanging="360"/>
      </w:pPr>
      <w:rPr>
        <w:rFonts w:ascii="Symbol" w:hAnsi="Symbol" w:hint="default"/>
      </w:rPr>
    </w:lvl>
    <w:lvl w:ilvl="4" w:tplc="04050003" w:tentative="1">
      <w:start w:val="1"/>
      <w:numFmt w:val="bullet"/>
      <w:lvlText w:val="o"/>
      <w:lvlJc w:val="left"/>
      <w:pPr>
        <w:ind w:left="4094" w:hanging="360"/>
      </w:pPr>
      <w:rPr>
        <w:rFonts w:ascii="Courier New" w:hAnsi="Courier New" w:cs="Courier New" w:hint="default"/>
      </w:rPr>
    </w:lvl>
    <w:lvl w:ilvl="5" w:tplc="04050005" w:tentative="1">
      <w:start w:val="1"/>
      <w:numFmt w:val="bullet"/>
      <w:lvlText w:val=""/>
      <w:lvlJc w:val="left"/>
      <w:pPr>
        <w:ind w:left="4814" w:hanging="360"/>
      </w:pPr>
      <w:rPr>
        <w:rFonts w:ascii="Wingdings" w:hAnsi="Wingdings" w:hint="default"/>
      </w:rPr>
    </w:lvl>
    <w:lvl w:ilvl="6" w:tplc="04050001" w:tentative="1">
      <w:start w:val="1"/>
      <w:numFmt w:val="bullet"/>
      <w:lvlText w:val=""/>
      <w:lvlJc w:val="left"/>
      <w:pPr>
        <w:ind w:left="5534" w:hanging="360"/>
      </w:pPr>
      <w:rPr>
        <w:rFonts w:ascii="Symbol" w:hAnsi="Symbol" w:hint="default"/>
      </w:rPr>
    </w:lvl>
    <w:lvl w:ilvl="7" w:tplc="04050003" w:tentative="1">
      <w:start w:val="1"/>
      <w:numFmt w:val="bullet"/>
      <w:lvlText w:val="o"/>
      <w:lvlJc w:val="left"/>
      <w:pPr>
        <w:ind w:left="6254" w:hanging="360"/>
      </w:pPr>
      <w:rPr>
        <w:rFonts w:ascii="Courier New" w:hAnsi="Courier New" w:cs="Courier New" w:hint="default"/>
      </w:rPr>
    </w:lvl>
    <w:lvl w:ilvl="8" w:tplc="04050005" w:tentative="1">
      <w:start w:val="1"/>
      <w:numFmt w:val="bullet"/>
      <w:lvlText w:val=""/>
      <w:lvlJc w:val="left"/>
      <w:pPr>
        <w:ind w:left="6974" w:hanging="360"/>
      </w:pPr>
      <w:rPr>
        <w:rFonts w:ascii="Wingdings" w:hAnsi="Wingdings" w:hint="default"/>
      </w:rPr>
    </w:lvl>
  </w:abstractNum>
  <w:abstractNum w:abstractNumId="27" w15:restartNumberingAfterBreak="0">
    <w:nsid w:val="53E411D9"/>
    <w:multiLevelType w:val="hybridMultilevel"/>
    <w:tmpl w:val="E9AE4DDA"/>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46745F"/>
    <w:multiLevelType w:val="hybridMultilevel"/>
    <w:tmpl w:val="56825136"/>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1A1B1A"/>
    <w:multiLevelType w:val="hybridMultilevel"/>
    <w:tmpl w:val="C2605D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62CA255D"/>
    <w:multiLevelType w:val="multilevel"/>
    <w:tmpl w:val="388A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FB76D1"/>
    <w:multiLevelType w:val="hybridMultilevel"/>
    <w:tmpl w:val="F182B006"/>
    <w:lvl w:ilvl="0" w:tplc="04050001">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32" w15:restartNumberingAfterBreak="0">
    <w:nsid w:val="63D5270F"/>
    <w:multiLevelType w:val="multilevel"/>
    <w:tmpl w:val="3D4AD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6D4B1C"/>
    <w:multiLevelType w:val="hybridMultilevel"/>
    <w:tmpl w:val="55DAE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1D697F"/>
    <w:multiLevelType w:val="hybridMultilevel"/>
    <w:tmpl w:val="F04A11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F4508EC"/>
    <w:multiLevelType w:val="hybridMultilevel"/>
    <w:tmpl w:val="D226BB1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6" w15:restartNumberingAfterBreak="0">
    <w:nsid w:val="76EF706E"/>
    <w:multiLevelType w:val="hybridMultilevel"/>
    <w:tmpl w:val="142EA38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973021F"/>
    <w:multiLevelType w:val="hybridMultilevel"/>
    <w:tmpl w:val="00725DCC"/>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DE4D04"/>
    <w:multiLevelType w:val="multilevel"/>
    <w:tmpl w:val="C3B8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28"/>
  </w:num>
  <w:num w:numId="4">
    <w:abstractNumId w:val="17"/>
  </w:num>
  <w:num w:numId="5">
    <w:abstractNumId w:val="24"/>
  </w:num>
  <w:num w:numId="6">
    <w:abstractNumId w:val="4"/>
  </w:num>
  <w:num w:numId="7">
    <w:abstractNumId w:val="8"/>
  </w:num>
  <w:num w:numId="8">
    <w:abstractNumId w:val="27"/>
  </w:num>
  <w:num w:numId="9">
    <w:abstractNumId w:val="25"/>
  </w:num>
  <w:num w:numId="10">
    <w:abstractNumId w:val="9"/>
  </w:num>
  <w:num w:numId="11">
    <w:abstractNumId w:val="3"/>
  </w:num>
  <w:num w:numId="12">
    <w:abstractNumId w:val="7"/>
  </w:num>
  <w:num w:numId="13">
    <w:abstractNumId w:val="13"/>
  </w:num>
  <w:num w:numId="14">
    <w:abstractNumId w:val="37"/>
  </w:num>
  <w:num w:numId="15">
    <w:abstractNumId w:val="11"/>
  </w:num>
  <w:num w:numId="16">
    <w:abstractNumId w:val="34"/>
  </w:num>
  <w:num w:numId="17">
    <w:abstractNumId w:val="29"/>
  </w:num>
  <w:num w:numId="18">
    <w:abstractNumId w:val="0"/>
  </w:num>
  <w:num w:numId="19">
    <w:abstractNumId w:val="35"/>
  </w:num>
  <w:num w:numId="20">
    <w:abstractNumId w:val="5"/>
  </w:num>
  <w:num w:numId="21">
    <w:abstractNumId w:val="12"/>
  </w:num>
  <w:num w:numId="22">
    <w:abstractNumId w:val="1"/>
  </w:num>
  <w:num w:numId="23">
    <w:abstractNumId w:val="16"/>
  </w:num>
  <w:num w:numId="24">
    <w:abstractNumId w:val="20"/>
  </w:num>
  <w:num w:numId="25">
    <w:abstractNumId w:val="21"/>
  </w:num>
  <w:num w:numId="26">
    <w:abstractNumId w:val="26"/>
  </w:num>
  <w:num w:numId="27">
    <w:abstractNumId w:val="36"/>
  </w:num>
  <w:num w:numId="28">
    <w:abstractNumId w:val="14"/>
  </w:num>
  <w:num w:numId="29">
    <w:abstractNumId w:val="33"/>
  </w:num>
  <w:num w:numId="30">
    <w:abstractNumId w:val="31"/>
  </w:num>
  <w:num w:numId="31">
    <w:abstractNumId w:val="15"/>
  </w:num>
  <w:num w:numId="32">
    <w:abstractNumId w:val="38"/>
  </w:num>
  <w:num w:numId="33">
    <w:abstractNumId w:val="10"/>
  </w:num>
  <w:num w:numId="34">
    <w:abstractNumId w:val="30"/>
  </w:num>
  <w:num w:numId="35">
    <w:abstractNumId w:val="23"/>
  </w:num>
  <w:num w:numId="36">
    <w:abstractNumId w:val="32"/>
  </w:num>
  <w:num w:numId="37">
    <w:abstractNumId w:val="22"/>
  </w:num>
  <w:num w:numId="38">
    <w:abstractNumId w:val="19"/>
  </w:num>
  <w:num w:numId="3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doNotHyphenateCap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CF"/>
    <w:rsid w:val="000125F9"/>
    <w:rsid w:val="000241FF"/>
    <w:rsid w:val="000260ED"/>
    <w:rsid w:val="000317E7"/>
    <w:rsid w:val="00034329"/>
    <w:rsid w:val="000714D0"/>
    <w:rsid w:val="00085F0A"/>
    <w:rsid w:val="000A27C2"/>
    <w:rsid w:val="000B698F"/>
    <w:rsid w:val="000C401C"/>
    <w:rsid w:val="000C4252"/>
    <w:rsid w:val="000C5A56"/>
    <w:rsid w:val="000C5B71"/>
    <w:rsid w:val="000C7DAB"/>
    <w:rsid w:val="000D4C08"/>
    <w:rsid w:val="000E6507"/>
    <w:rsid w:val="000F67CF"/>
    <w:rsid w:val="001106BF"/>
    <w:rsid w:val="0011537E"/>
    <w:rsid w:val="00120914"/>
    <w:rsid w:val="00124970"/>
    <w:rsid w:val="001250C4"/>
    <w:rsid w:val="0014408E"/>
    <w:rsid w:val="001449CA"/>
    <w:rsid w:val="001455CC"/>
    <w:rsid w:val="00171E66"/>
    <w:rsid w:val="001968FF"/>
    <w:rsid w:val="00197F7E"/>
    <w:rsid w:val="001B2290"/>
    <w:rsid w:val="001B47E2"/>
    <w:rsid w:val="001C12D7"/>
    <w:rsid w:val="001C2878"/>
    <w:rsid w:val="001C3F65"/>
    <w:rsid w:val="001C686D"/>
    <w:rsid w:val="001C726E"/>
    <w:rsid w:val="001D3BA0"/>
    <w:rsid w:val="001E6524"/>
    <w:rsid w:val="001E7695"/>
    <w:rsid w:val="001F10B8"/>
    <w:rsid w:val="001F1571"/>
    <w:rsid w:val="001F39D8"/>
    <w:rsid w:val="001F3AAF"/>
    <w:rsid w:val="00205322"/>
    <w:rsid w:val="002203F3"/>
    <w:rsid w:val="0022041F"/>
    <w:rsid w:val="002228E4"/>
    <w:rsid w:val="0022453A"/>
    <w:rsid w:val="0023141F"/>
    <w:rsid w:val="00242058"/>
    <w:rsid w:val="002440BB"/>
    <w:rsid w:val="00244985"/>
    <w:rsid w:val="002544A7"/>
    <w:rsid w:val="00261791"/>
    <w:rsid w:val="00263004"/>
    <w:rsid w:val="002702B0"/>
    <w:rsid w:val="0027156C"/>
    <w:rsid w:val="00273D4D"/>
    <w:rsid w:val="002858E9"/>
    <w:rsid w:val="00286FF6"/>
    <w:rsid w:val="00290308"/>
    <w:rsid w:val="0029358D"/>
    <w:rsid w:val="002936E2"/>
    <w:rsid w:val="002B086D"/>
    <w:rsid w:val="002B7F59"/>
    <w:rsid w:val="002C23CE"/>
    <w:rsid w:val="002E1F71"/>
    <w:rsid w:val="002F7EDB"/>
    <w:rsid w:val="0030094D"/>
    <w:rsid w:val="00310EE1"/>
    <w:rsid w:val="00314EDD"/>
    <w:rsid w:val="00317866"/>
    <w:rsid w:val="00321600"/>
    <w:rsid w:val="003267D1"/>
    <w:rsid w:val="00336A15"/>
    <w:rsid w:val="003419BE"/>
    <w:rsid w:val="00341A6C"/>
    <w:rsid w:val="00342B7D"/>
    <w:rsid w:val="003435BC"/>
    <w:rsid w:val="003443CF"/>
    <w:rsid w:val="00345EDB"/>
    <w:rsid w:val="00350E68"/>
    <w:rsid w:val="00355877"/>
    <w:rsid w:val="0036092E"/>
    <w:rsid w:val="00364196"/>
    <w:rsid w:val="00371780"/>
    <w:rsid w:val="00374A16"/>
    <w:rsid w:val="0039107D"/>
    <w:rsid w:val="003A72D0"/>
    <w:rsid w:val="003C493D"/>
    <w:rsid w:val="003D0477"/>
    <w:rsid w:val="003D4690"/>
    <w:rsid w:val="003E04F2"/>
    <w:rsid w:val="003E653D"/>
    <w:rsid w:val="003F1377"/>
    <w:rsid w:val="00412D3E"/>
    <w:rsid w:val="00413254"/>
    <w:rsid w:val="00425083"/>
    <w:rsid w:val="00425DA5"/>
    <w:rsid w:val="00443C26"/>
    <w:rsid w:val="00444E8E"/>
    <w:rsid w:val="00444F24"/>
    <w:rsid w:val="004530E7"/>
    <w:rsid w:val="00462450"/>
    <w:rsid w:val="0046431D"/>
    <w:rsid w:val="00465718"/>
    <w:rsid w:val="004677EE"/>
    <w:rsid w:val="00492B1F"/>
    <w:rsid w:val="00493AB4"/>
    <w:rsid w:val="00493C34"/>
    <w:rsid w:val="004B1042"/>
    <w:rsid w:val="004B27AA"/>
    <w:rsid w:val="004B733A"/>
    <w:rsid w:val="004B749F"/>
    <w:rsid w:val="004C3897"/>
    <w:rsid w:val="004C6FAF"/>
    <w:rsid w:val="004D1783"/>
    <w:rsid w:val="004D5036"/>
    <w:rsid w:val="004E13F7"/>
    <w:rsid w:val="004E1470"/>
    <w:rsid w:val="004E7F2E"/>
    <w:rsid w:val="004F509D"/>
    <w:rsid w:val="00501A59"/>
    <w:rsid w:val="00503D38"/>
    <w:rsid w:val="005079BE"/>
    <w:rsid w:val="00523570"/>
    <w:rsid w:val="00531466"/>
    <w:rsid w:val="00537D2A"/>
    <w:rsid w:val="00540CEE"/>
    <w:rsid w:val="0055061B"/>
    <w:rsid w:val="00556F3A"/>
    <w:rsid w:val="00557F69"/>
    <w:rsid w:val="005661AB"/>
    <w:rsid w:val="005809EF"/>
    <w:rsid w:val="00586528"/>
    <w:rsid w:val="005874C7"/>
    <w:rsid w:val="00594CCC"/>
    <w:rsid w:val="005A1EE5"/>
    <w:rsid w:val="005C6E39"/>
    <w:rsid w:val="005D14F6"/>
    <w:rsid w:val="005D3092"/>
    <w:rsid w:val="005E1CF6"/>
    <w:rsid w:val="005E2527"/>
    <w:rsid w:val="005E3F72"/>
    <w:rsid w:val="005E4049"/>
    <w:rsid w:val="005E7D2A"/>
    <w:rsid w:val="005F2ECE"/>
    <w:rsid w:val="005F49BD"/>
    <w:rsid w:val="0060465C"/>
    <w:rsid w:val="006347B4"/>
    <w:rsid w:val="006432CF"/>
    <w:rsid w:val="00643D81"/>
    <w:rsid w:val="00666811"/>
    <w:rsid w:val="00675711"/>
    <w:rsid w:val="00694724"/>
    <w:rsid w:val="0069797B"/>
    <w:rsid w:val="006A5CD8"/>
    <w:rsid w:val="006A627B"/>
    <w:rsid w:val="006B0C59"/>
    <w:rsid w:val="006B108D"/>
    <w:rsid w:val="006B34C6"/>
    <w:rsid w:val="006B776F"/>
    <w:rsid w:val="006C1DBC"/>
    <w:rsid w:val="006D4286"/>
    <w:rsid w:val="006E3284"/>
    <w:rsid w:val="00701360"/>
    <w:rsid w:val="007143E0"/>
    <w:rsid w:val="00717D4D"/>
    <w:rsid w:val="0072593D"/>
    <w:rsid w:val="00735798"/>
    <w:rsid w:val="00736DE0"/>
    <w:rsid w:val="00737937"/>
    <w:rsid w:val="00737ADA"/>
    <w:rsid w:val="00746099"/>
    <w:rsid w:val="00750674"/>
    <w:rsid w:val="007639E0"/>
    <w:rsid w:val="00770D4B"/>
    <w:rsid w:val="007726D9"/>
    <w:rsid w:val="0077657C"/>
    <w:rsid w:val="00776A73"/>
    <w:rsid w:val="007816C1"/>
    <w:rsid w:val="007830B2"/>
    <w:rsid w:val="00791044"/>
    <w:rsid w:val="007963B1"/>
    <w:rsid w:val="007B07E6"/>
    <w:rsid w:val="007C554C"/>
    <w:rsid w:val="007C600F"/>
    <w:rsid w:val="007D0FB9"/>
    <w:rsid w:val="007D1E46"/>
    <w:rsid w:val="007D3F61"/>
    <w:rsid w:val="007D435D"/>
    <w:rsid w:val="007E4CD6"/>
    <w:rsid w:val="007F1116"/>
    <w:rsid w:val="007F7C9B"/>
    <w:rsid w:val="0080332C"/>
    <w:rsid w:val="00830B0B"/>
    <w:rsid w:val="008311CA"/>
    <w:rsid w:val="0083419F"/>
    <w:rsid w:val="00854809"/>
    <w:rsid w:val="00862360"/>
    <w:rsid w:val="00874DF5"/>
    <w:rsid w:val="00875406"/>
    <w:rsid w:val="00876860"/>
    <w:rsid w:val="00880930"/>
    <w:rsid w:val="00883FCA"/>
    <w:rsid w:val="008842C8"/>
    <w:rsid w:val="00897A23"/>
    <w:rsid w:val="008A4CA7"/>
    <w:rsid w:val="008A6E78"/>
    <w:rsid w:val="008B00D0"/>
    <w:rsid w:val="008B60E4"/>
    <w:rsid w:val="008B697F"/>
    <w:rsid w:val="008B7298"/>
    <w:rsid w:val="008C055A"/>
    <w:rsid w:val="008C2E38"/>
    <w:rsid w:val="008C78AD"/>
    <w:rsid w:val="008E6F1A"/>
    <w:rsid w:val="008E7F6D"/>
    <w:rsid w:val="008F0613"/>
    <w:rsid w:val="008F1089"/>
    <w:rsid w:val="008F1BF7"/>
    <w:rsid w:val="008F1DEC"/>
    <w:rsid w:val="008F352D"/>
    <w:rsid w:val="008F4C85"/>
    <w:rsid w:val="008F5F03"/>
    <w:rsid w:val="00910EC8"/>
    <w:rsid w:val="00912FFE"/>
    <w:rsid w:val="00916EA8"/>
    <w:rsid w:val="00921AF9"/>
    <w:rsid w:val="00935088"/>
    <w:rsid w:val="0095226C"/>
    <w:rsid w:val="00964FDF"/>
    <w:rsid w:val="009817BA"/>
    <w:rsid w:val="00996D2C"/>
    <w:rsid w:val="009A24D9"/>
    <w:rsid w:val="009A47AF"/>
    <w:rsid w:val="009B19B7"/>
    <w:rsid w:val="009B42E9"/>
    <w:rsid w:val="009C0C5F"/>
    <w:rsid w:val="009C7494"/>
    <w:rsid w:val="009D4F7C"/>
    <w:rsid w:val="009E26AC"/>
    <w:rsid w:val="009E4070"/>
    <w:rsid w:val="009E7346"/>
    <w:rsid w:val="009F05D6"/>
    <w:rsid w:val="009F2A7D"/>
    <w:rsid w:val="00A079EF"/>
    <w:rsid w:val="00A25CDF"/>
    <w:rsid w:val="00A33296"/>
    <w:rsid w:val="00A34085"/>
    <w:rsid w:val="00A35CAC"/>
    <w:rsid w:val="00A367CE"/>
    <w:rsid w:val="00A40B75"/>
    <w:rsid w:val="00A420D1"/>
    <w:rsid w:val="00A46E04"/>
    <w:rsid w:val="00A53329"/>
    <w:rsid w:val="00A57DEE"/>
    <w:rsid w:val="00A6359F"/>
    <w:rsid w:val="00A71172"/>
    <w:rsid w:val="00A826CF"/>
    <w:rsid w:val="00A92EE5"/>
    <w:rsid w:val="00AB5FA1"/>
    <w:rsid w:val="00AB7B3F"/>
    <w:rsid w:val="00AB7E29"/>
    <w:rsid w:val="00AC3FC9"/>
    <w:rsid w:val="00AC6C45"/>
    <w:rsid w:val="00AD1040"/>
    <w:rsid w:val="00AD31B7"/>
    <w:rsid w:val="00AE14C0"/>
    <w:rsid w:val="00AE4B78"/>
    <w:rsid w:val="00B00540"/>
    <w:rsid w:val="00B02E0B"/>
    <w:rsid w:val="00B115EC"/>
    <w:rsid w:val="00B23C91"/>
    <w:rsid w:val="00B3284B"/>
    <w:rsid w:val="00B406AE"/>
    <w:rsid w:val="00B529AF"/>
    <w:rsid w:val="00B549AE"/>
    <w:rsid w:val="00B54DF9"/>
    <w:rsid w:val="00B56EB0"/>
    <w:rsid w:val="00B707A5"/>
    <w:rsid w:val="00B71EBE"/>
    <w:rsid w:val="00B750A7"/>
    <w:rsid w:val="00B76B12"/>
    <w:rsid w:val="00B85E60"/>
    <w:rsid w:val="00B86E18"/>
    <w:rsid w:val="00B93222"/>
    <w:rsid w:val="00B963EE"/>
    <w:rsid w:val="00BA0E8E"/>
    <w:rsid w:val="00BA33DE"/>
    <w:rsid w:val="00BB2878"/>
    <w:rsid w:val="00BB4284"/>
    <w:rsid w:val="00BB499E"/>
    <w:rsid w:val="00BB5682"/>
    <w:rsid w:val="00BC312B"/>
    <w:rsid w:val="00BC5078"/>
    <w:rsid w:val="00BC6C56"/>
    <w:rsid w:val="00BD2093"/>
    <w:rsid w:val="00BE2C92"/>
    <w:rsid w:val="00BE7821"/>
    <w:rsid w:val="00BF1667"/>
    <w:rsid w:val="00BF55E7"/>
    <w:rsid w:val="00C01D4D"/>
    <w:rsid w:val="00C01F0D"/>
    <w:rsid w:val="00C054A2"/>
    <w:rsid w:val="00C06734"/>
    <w:rsid w:val="00C07758"/>
    <w:rsid w:val="00C5023D"/>
    <w:rsid w:val="00C554F9"/>
    <w:rsid w:val="00C66BFE"/>
    <w:rsid w:val="00C70925"/>
    <w:rsid w:val="00C81CFB"/>
    <w:rsid w:val="00C826E2"/>
    <w:rsid w:val="00C93C9B"/>
    <w:rsid w:val="00CA00F4"/>
    <w:rsid w:val="00CA41AA"/>
    <w:rsid w:val="00CB3C65"/>
    <w:rsid w:val="00CC78B9"/>
    <w:rsid w:val="00CE15B2"/>
    <w:rsid w:val="00CE620A"/>
    <w:rsid w:val="00CF32B3"/>
    <w:rsid w:val="00CF33C9"/>
    <w:rsid w:val="00D10AF9"/>
    <w:rsid w:val="00D10C11"/>
    <w:rsid w:val="00D1447C"/>
    <w:rsid w:val="00D156DD"/>
    <w:rsid w:val="00D36572"/>
    <w:rsid w:val="00D36885"/>
    <w:rsid w:val="00D4488F"/>
    <w:rsid w:val="00D57337"/>
    <w:rsid w:val="00D62E8F"/>
    <w:rsid w:val="00D63C1E"/>
    <w:rsid w:val="00D670EB"/>
    <w:rsid w:val="00D67336"/>
    <w:rsid w:val="00D72F8B"/>
    <w:rsid w:val="00D75BD4"/>
    <w:rsid w:val="00DA12AF"/>
    <w:rsid w:val="00DA68A9"/>
    <w:rsid w:val="00DC3F65"/>
    <w:rsid w:val="00DC56E0"/>
    <w:rsid w:val="00DC5D39"/>
    <w:rsid w:val="00DD25BF"/>
    <w:rsid w:val="00DD6567"/>
    <w:rsid w:val="00DE7417"/>
    <w:rsid w:val="00E00D5D"/>
    <w:rsid w:val="00E11AD7"/>
    <w:rsid w:val="00E16876"/>
    <w:rsid w:val="00E23F01"/>
    <w:rsid w:val="00E26D66"/>
    <w:rsid w:val="00E2755D"/>
    <w:rsid w:val="00E27FB0"/>
    <w:rsid w:val="00E36A89"/>
    <w:rsid w:val="00E3782A"/>
    <w:rsid w:val="00E47A85"/>
    <w:rsid w:val="00E50B2D"/>
    <w:rsid w:val="00E56AAC"/>
    <w:rsid w:val="00E57EEC"/>
    <w:rsid w:val="00E65309"/>
    <w:rsid w:val="00E722AB"/>
    <w:rsid w:val="00E82ED9"/>
    <w:rsid w:val="00E91105"/>
    <w:rsid w:val="00E91AFA"/>
    <w:rsid w:val="00E95C18"/>
    <w:rsid w:val="00E95D49"/>
    <w:rsid w:val="00E96C93"/>
    <w:rsid w:val="00EA5E16"/>
    <w:rsid w:val="00EB63A2"/>
    <w:rsid w:val="00EC34F4"/>
    <w:rsid w:val="00EC5FC0"/>
    <w:rsid w:val="00ED0C63"/>
    <w:rsid w:val="00ED0D7B"/>
    <w:rsid w:val="00ED16DB"/>
    <w:rsid w:val="00EF22E6"/>
    <w:rsid w:val="00F00B55"/>
    <w:rsid w:val="00F02170"/>
    <w:rsid w:val="00F039D1"/>
    <w:rsid w:val="00F04C55"/>
    <w:rsid w:val="00F052CE"/>
    <w:rsid w:val="00F133C3"/>
    <w:rsid w:val="00F13775"/>
    <w:rsid w:val="00F13AEC"/>
    <w:rsid w:val="00F140DF"/>
    <w:rsid w:val="00F21994"/>
    <w:rsid w:val="00F21B4E"/>
    <w:rsid w:val="00F26EEC"/>
    <w:rsid w:val="00F35978"/>
    <w:rsid w:val="00F3776A"/>
    <w:rsid w:val="00F409A6"/>
    <w:rsid w:val="00F50694"/>
    <w:rsid w:val="00F53BB5"/>
    <w:rsid w:val="00F55E67"/>
    <w:rsid w:val="00F56045"/>
    <w:rsid w:val="00F6525D"/>
    <w:rsid w:val="00F73978"/>
    <w:rsid w:val="00F75D27"/>
    <w:rsid w:val="00F84599"/>
    <w:rsid w:val="00F95190"/>
    <w:rsid w:val="00F960B7"/>
    <w:rsid w:val="00F9619F"/>
    <w:rsid w:val="00FA0068"/>
    <w:rsid w:val="00FA458F"/>
    <w:rsid w:val="00FA5182"/>
    <w:rsid w:val="00FB529B"/>
    <w:rsid w:val="00FC42B3"/>
    <w:rsid w:val="00FD1F51"/>
    <w:rsid w:val="00FD213E"/>
    <w:rsid w:val="00FD2867"/>
    <w:rsid w:val="00FE0676"/>
    <w:rsid w:val="00FE5908"/>
    <w:rsid w:val="00FE5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CB833"/>
  <w15:chartTrackingRefBased/>
  <w15:docId w15:val="{C9272D45-7FA6-4E7D-AF88-804AC0A1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locked="1"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7937"/>
    <w:pPr>
      <w:spacing w:before="60" w:after="60" w:line="240" w:lineRule="auto"/>
      <w:jc w:val="both"/>
    </w:pPr>
    <w:rPr>
      <w:rFonts w:ascii="Arial" w:hAnsi="Arial"/>
      <w:sz w:val="20"/>
    </w:rPr>
  </w:style>
  <w:style w:type="paragraph" w:styleId="Nadpis1">
    <w:name w:val="heading 1"/>
    <w:basedOn w:val="Normln"/>
    <w:next w:val="Normln"/>
    <w:link w:val="Nadpis1Char"/>
    <w:uiPriority w:val="9"/>
    <w:qFormat/>
    <w:rsid w:val="00493C34"/>
    <w:pPr>
      <w:keepNext/>
      <w:keepLines/>
      <w:spacing w:before="360"/>
      <w:jc w:val="left"/>
      <w:outlineLvl w:val="0"/>
    </w:pPr>
    <w:rPr>
      <w:rFonts w:eastAsiaTheme="majorEastAsia" w:cstheme="majorBidi"/>
      <w:sz w:val="48"/>
      <w:szCs w:val="32"/>
    </w:rPr>
  </w:style>
  <w:style w:type="paragraph" w:styleId="Nadpis2">
    <w:name w:val="heading 2"/>
    <w:basedOn w:val="Nadpis1"/>
    <w:next w:val="Normln"/>
    <w:link w:val="Nadpis2Char"/>
    <w:uiPriority w:val="9"/>
    <w:unhideWhenUsed/>
    <w:qFormat/>
    <w:rsid w:val="00493AB4"/>
    <w:pPr>
      <w:spacing w:before="240"/>
      <w:contextualSpacing/>
      <w:outlineLvl w:val="1"/>
    </w:pPr>
    <w:rPr>
      <w:sz w:val="32"/>
    </w:rPr>
  </w:style>
  <w:style w:type="paragraph" w:styleId="Nadpis3">
    <w:name w:val="heading 3"/>
    <w:basedOn w:val="Nadpis2"/>
    <w:next w:val="Normln"/>
    <w:link w:val="Nadpis3Char"/>
    <w:uiPriority w:val="9"/>
    <w:unhideWhenUsed/>
    <w:rsid w:val="00493AB4"/>
    <w:pPr>
      <w:spacing w:before="120"/>
      <w:outlineLvl w:val="2"/>
    </w:pPr>
    <w:rPr>
      <w:sz w:val="24"/>
      <w:szCs w:val="24"/>
    </w:rPr>
  </w:style>
  <w:style w:type="paragraph" w:styleId="Nadpis4">
    <w:name w:val="heading 4"/>
    <w:basedOn w:val="Normln"/>
    <w:next w:val="Normln"/>
    <w:link w:val="Nadpis4Char"/>
    <w:uiPriority w:val="9"/>
    <w:semiHidden/>
    <w:unhideWhenUsed/>
    <w:qFormat/>
    <w:locked/>
    <w:rsid w:val="008B00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09A6"/>
    <w:pPr>
      <w:pBdr>
        <w:bottom w:val="single" w:sz="6" w:space="4" w:color="DC301B"/>
      </w:pBdr>
      <w:tabs>
        <w:tab w:val="right" w:pos="10206"/>
      </w:tabs>
      <w:spacing w:after="0"/>
    </w:pPr>
    <w:rPr>
      <w:color w:val="DC301B"/>
      <w:sz w:val="24"/>
    </w:rPr>
  </w:style>
  <w:style w:type="character" w:customStyle="1" w:styleId="ZhlavChar">
    <w:name w:val="Záhlaví Char"/>
    <w:basedOn w:val="Standardnpsmoodstavce"/>
    <w:link w:val="Zhlav"/>
    <w:uiPriority w:val="99"/>
    <w:rsid w:val="00F409A6"/>
    <w:rPr>
      <w:rFonts w:ascii="Arial" w:hAnsi="Arial"/>
      <w:color w:val="DC301B"/>
      <w:sz w:val="24"/>
    </w:rPr>
  </w:style>
  <w:style w:type="paragraph" w:styleId="Zpat">
    <w:name w:val="footer"/>
    <w:basedOn w:val="Normln"/>
    <w:link w:val="ZpatChar"/>
    <w:uiPriority w:val="99"/>
    <w:unhideWhenUsed/>
    <w:rsid w:val="000714D0"/>
    <w:pPr>
      <w:pBdr>
        <w:top w:val="single" w:sz="6" w:space="4" w:color="DC301B"/>
      </w:pBdr>
      <w:tabs>
        <w:tab w:val="right" w:pos="9072"/>
      </w:tabs>
      <w:spacing w:after="0"/>
    </w:pPr>
    <w:rPr>
      <w:color w:val="DC301B"/>
      <w:sz w:val="16"/>
    </w:rPr>
  </w:style>
  <w:style w:type="character" w:customStyle="1" w:styleId="ZpatChar">
    <w:name w:val="Zápatí Char"/>
    <w:basedOn w:val="Standardnpsmoodstavce"/>
    <w:link w:val="Zpat"/>
    <w:uiPriority w:val="99"/>
    <w:rsid w:val="000714D0"/>
    <w:rPr>
      <w:rFonts w:ascii="Arial" w:hAnsi="Arial"/>
      <w:color w:val="DC301B"/>
      <w:sz w:val="16"/>
    </w:rPr>
  </w:style>
  <w:style w:type="paragraph" w:customStyle="1" w:styleId="Zhlavnaprvnstran">
    <w:name w:val="Záhlaví na první straně"/>
    <w:basedOn w:val="Zhlav"/>
    <w:rsid w:val="008F0613"/>
    <w:pPr>
      <w:pBdr>
        <w:bottom w:val="none" w:sz="0" w:space="0" w:color="auto"/>
      </w:pBdr>
    </w:pPr>
    <w:rPr>
      <w:noProof/>
      <w:sz w:val="96"/>
    </w:rPr>
  </w:style>
  <w:style w:type="character" w:customStyle="1" w:styleId="Nadpis1Char">
    <w:name w:val="Nadpis 1 Char"/>
    <w:basedOn w:val="Standardnpsmoodstavce"/>
    <w:link w:val="Nadpis1"/>
    <w:uiPriority w:val="9"/>
    <w:rsid w:val="00493C34"/>
    <w:rPr>
      <w:rFonts w:ascii="Arial" w:eastAsiaTheme="majorEastAsia" w:hAnsi="Arial" w:cstheme="majorBidi"/>
      <w:sz w:val="48"/>
      <w:szCs w:val="32"/>
    </w:rPr>
  </w:style>
  <w:style w:type="paragraph" w:styleId="Nadpisobsahu">
    <w:name w:val="TOC Heading"/>
    <w:basedOn w:val="Nadpis1"/>
    <w:next w:val="Normln"/>
    <w:uiPriority w:val="39"/>
    <w:unhideWhenUsed/>
    <w:rsid w:val="008F0613"/>
    <w:pPr>
      <w:spacing w:before="60"/>
      <w:outlineLvl w:val="9"/>
    </w:pPr>
    <w:rPr>
      <w:b/>
      <w:color w:val="DC301B"/>
      <w:sz w:val="18"/>
      <w:lang w:eastAsia="cs-CZ"/>
    </w:rPr>
  </w:style>
  <w:style w:type="paragraph" w:styleId="Obsah1">
    <w:name w:val="toc 1"/>
    <w:basedOn w:val="Normln"/>
    <w:next w:val="Normln"/>
    <w:autoRedefine/>
    <w:uiPriority w:val="39"/>
    <w:unhideWhenUsed/>
    <w:rsid w:val="008F0613"/>
    <w:pPr>
      <w:tabs>
        <w:tab w:val="right" w:leader="dot" w:pos="10773"/>
      </w:tabs>
      <w:jc w:val="left"/>
    </w:pPr>
    <w:rPr>
      <w:color w:val="DC301B"/>
    </w:rPr>
  </w:style>
  <w:style w:type="character" w:styleId="Hypertextovodkaz">
    <w:name w:val="Hyperlink"/>
    <w:basedOn w:val="Standardnpsmoodstavce"/>
    <w:uiPriority w:val="99"/>
    <w:unhideWhenUsed/>
    <w:rsid w:val="00E36A89"/>
    <w:rPr>
      <w:color w:val="0563C1" w:themeColor="hyperlink"/>
      <w:u w:val="single"/>
    </w:rPr>
  </w:style>
  <w:style w:type="character" w:customStyle="1" w:styleId="Nadpis3Char">
    <w:name w:val="Nadpis 3 Char"/>
    <w:basedOn w:val="Standardnpsmoodstavce"/>
    <w:link w:val="Nadpis3"/>
    <w:uiPriority w:val="9"/>
    <w:rsid w:val="00493AB4"/>
    <w:rPr>
      <w:rFonts w:ascii="Arial" w:eastAsiaTheme="majorEastAsia" w:hAnsi="Arial" w:cstheme="majorBidi"/>
      <w:sz w:val="24"/>
      <w:szCs w:val="24"/>
    </w:rPr>
  </w:style>
  <w:style w:type="character" w:customStyle="1" w:styleId="Kurzva">
    <w:name w:val="Kurzíva"/>
    <w:basedOn w:val="Standardnpsmoodstavce"/>
    <w:rsid w:val="008F5F03"/>
    <w:rPr>
      <w:i/>
      <w:iCs/>
    </w:rPr>
  </w:style>
  <w:style w:type="paragraph" w:styleId="Textbubliny">
    <w:name w:val="Balloon Text"/>
    <w:basedOn w:val="Normln"/>
    <w:link w:val="TextbublinyChar"/>
    <w:uiPriority w:val="99"/>
    <w:semiHidden/>
    <w:unhideWhenUsed/>
    <w:rsid w:val="00FE5997"/>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5997"/>
    <w:rPr>
      <w:rFonts w:ascii="Segoe UI" w:hAnsi="Segoe UI" w:cs="Segoe UI"/>
      <w:sz w:val="18"/>
      <w:szCs w:val="18"/>
    </w:rPr>
  </w:style>
  <w:style w:type="character" w:customStyle="1" w:styleId="Nadpis2Char">
    <w:name w:val="Nadpis 2 Char"/>
    <w:basedOn w:val="Standardnpsmoodstavce"/>
    <w:link w:val="Nadpis2"/>
    <w:uiPriority w:val="9"/>
    <w:rsid w:val="00493AB4"/>
    <w:rPr>
      <w:rFonts w:ascii="Arial" w:eastAsiaTheme="majorEastAsia" w:hAnsi="Arial" w:cstheme="majorBidi"/>
      <w:sz w:val="32"/>
      <w:szCs w:val="32"/>
    </w:rPr>
  </w:style>
  <w:style w:type="paragraph" w:customStyle="1" w:styleId="Popisobrzku">
    <w:name w:val="Popis obrázku"/>
    <w:basedOn w:val="Normln"/>
    <w:qFormat/>
    <w:rsid w:val="001F1571"/>
    <w:pPr>
      <w:spacing w:before="80" w:after="0" w:line="200" w:lineRule="exact"/>
    </w:pPr>
    <w:rPr>
      <w:color w:val="DC301B"/>
      <w:sz w:val="16"/>
    </w:rPr>
  </w:style>
  <w:style w:type="character" w:customStyle="1" w:styleId="Nadpis4Char">
    <w:name w:val="Nadpis 4 Char"/>
    <w:basedOn w:val="Standardnpsmoodstavce"/>
    <w:link w:val="Nadpis4"/>
    <w:uiPriority w:val="9"/>
    <w:semiHidden/>
    <w:rsid w:val="008B00D0"/>
    <w:rPr>
      <w:rFonts w:asciiTheme="majorHAnsi" w:eastAsiaTheme="majorEastAsia" w:hAnsiTheme="majorHAnsi" w:cstheme="majorBidi"/>
      <w:i/>
      <w:iCs/>
      <w:color w:val="2E74B5" w:themeColor="accent1" w:themeShade="BF"/>
      <w:sz w:val="20"/>
    </w:rPr>
  </w:style>
  <w:style w:type="paragraph" w:customStyle="1" w:styleId="Sted">
    <w:name w:val="Střed"/>
    <w:basedOn w:val="Normln"/>
    <w:next w:val="Normln"/>
    <w:uiPriority w:val="99"/>
    <w:rsid w:val="00493C34"/>
    <w:pPr>
      <w:spacing w:before="120"/>
      <w:jc w:val="center"/>
    </w:pPr>
    <w:rPr>
      <w:rFonts w:eastAsia="Times New Roman" w:cs="Times New Roman"/>
      <w:szCs w:val="20"/>
      <w:lang w:eastAsia="sk-SK"/>
    </w:rPr>
  </w:style>
  <w:style w:type="paragraph" w:customStyle="1" w:styleId="Normlnpedsazen">
    <w:name w:val="Normální předsazený"/>
    <w:basedOn w:val="Normln"/>
    <w:qFormat/>
    <w:rsid w:val="00E3782A"/>
    <w:pPr>
      <w:tabs>
        <w:tab w:val="left" w:pos="851"/>
        <w:tab w:val="left" w:pos="1418"/>
        <w:tab w:val="left" w:pos="1985"/>
        <w:tab w:val="left" w:pos="2552"/>
        <w:tab w:val="left" w:pos="3119"/>
        <w:tab w:val="left" w:pos="3686"/>
      </w:tabs>
      <w:spacing w:after="20"/>
      <w:ind w:left="851" w:hanging="567"/>
    </w:pPr>
    <w:rPr>
      <w:rFonts w:eastAsia="Times New Roman" w:cs="Times New Roman"/>
      <w:szCs w:val="20"/>
      <w:lang w:eastAsia="sk-SK"/>
    </w:rPr>
  </w:style>
  <w:style w:type="paragraph" w:styleId="Odstavecseseznamem">
    <w:name w:val="List Paragraph"/>
    <w:basedOn w:val="Normln"/>
    <w:uiPriority w:val="34"/>
    <w:qFormat/>
    <w:rsid w:val="00493AB4"/>
    <w:pPr>
      <w:numPr>
        <w:numId w:val="1"/>
      </w:numPr>
      <w:tabs>
        <w:tab w:val="left" w:pos="567"/>
      </w:tabs>
      <w:spacing w:after="0"/>
      <w:ind w:left="567" w:hanging="283"/>
      <w:contextualSpacing/>
    </w:pPr>
    <w:rPr>
      <w:rFonts w:eastAsia="Times New Roman" w:cs="Times New Roman"/>
      <w:szCs w:val="20"/>
      <w:lang w:eastAsia="cs-CZ"/>
    </w:rPr>
  </w:style>
  <w:style w:type="character" w:customStyle="1" w:styleId="Tun">
    <w:name w:val="Tučné"/>
    <w:basedOn w:val="Standardnpsmoodstavce"/>
    <w:rsid w:val="008B00D0"/>
    <w:rPr>
      <w:b/>
      <w:bCs/>
    </w:rPr>
  </w:style>
  <w:style w:type="table" w:styleId="Mkatabulky">
    <w:name w:val="Table Grid"/>
    <w:basedOn w:val="Normlntabulka"/>
    <w:uiPriority w:val="39"/>
    <w:rsid w:val="008F0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A079EF"/>
    <w:pPr>
      <w:spacing w:before="100" w:beforeAutospacing="1" w:after="100" w:afterAutospacing="1"/>
      <w:jc w:val="left"/>
    </w:pPr>
    <w:rPr>
      <w:rFonts w:ascii="Times New Roman" w:hAnsi="Times New Roman" w:cs="Times New Roman"/>
      <w:sz w:val="24"/>
      <w:szCs w:val="24"/>
      <w:lang w:eastAsia="cs-CZ"/>
    </w:rPr>
  </w:style>
  <w:style w:type="character" w:styleId="Sledovanodkaz">
    <w:name w:val="FollowedHyperlink"/>
    <w:basedOn w:val="Standardnpsmoodstavce"/>
    <w:uiPriority w:val="99"/>
    <w:semiHidden/>
    <w:unhideWhenUsed/>
    <w:rsid w:val="00F960B7"/>
    <w:rPr>
      <w:color w:val="954F72" w:themeColor="followedHyperlink"/>
      <w:u w:val="single"/>
    </w:rPr>
  </w:style>
  <w:style w:type="character" w:styleId="Siln">
    <w:name w:val="Strong"/>
    <w:basedOn w:val="Standardnpsmoodstavce"/>
    <w:uiPriority w:val="22"/>
    <w:qFormat/>
    <w:rsid w:val="00876860"/>
    <w:rPr>
      <w:b/>
      <w:bCs/>
    </w:rPr>
  </w:style>
  <w:style w:type="character" w:styleId="Zdraznn">
    <w:name w:val="Emphasis"/>
    <w:basedOn w:val="Standardnpsmoodstavce"/>
    <w:uiPriority w:val="20"/>
    <w:qFormat/>
    <w:rsid w:val="008768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3469">
      <w:bodyDiv w:val="1"/>
      <w:marLeft w:val="0"/>
      <w:marRight w:val="0"/>
      <w:marTop w:val="0"/>
      <w:marBottom w:val="0"/>
      <w:divBdr>
        <w:top w:val="none" w:sz="0" w:space="0" w:color="auto"/>
        <w:left w:val="none" w:sz="0" w:space="0" w:color="auto"/>
        <w:bottom w:val="none" w:sz="0" w:space="0" w:color="auto"/>
        <w:right w:val="none" w:sz="0" w:space="0" w:color="auto"/>
      </w:divBdr>
    </w:div>
    <w:div w:id="127474965">
      <w:bodyDiv w:val="1"/>
      <w:marLeft w:val="0"/>
      <w:marRight w:val="0"/>
      <w:marTop w:val="0"/>
      <w:marBottom w:val="0"/>
      <w:divBdr>
        <w:top w:val="none" w:sz="0" w:space="0" w:color="auto"/>
        <w:left w:val="none" w:sz="0" w:space="0" w:color="auto"/>
        <w:bottom w:val="none" w:sz="0" w:space="0" w:color="auto"/>
        <w:right w:val="none" w:sz="0" w:space="0" w:color="auto"/>
      </w:divBdr>
      <w:divsChild>
        <w:div w:id="832527841">
          <w:marLeft w:val="0"/>
          <w:marRight w:val="0"/>
          <w:marTop w:val="0"/>
          <w:marBottom w:val="0"/>
          <w:divBdr>
            <w:top w:val="none" w:sz="0" w:space="0" w:color="auto"/>
            <w:left w:val="none" w:sz="0" w:space="0" w:color="auto"/>
            <w:bottom w:val="none" w:sz="0" w:space="0" w:color="auto"/>
            <w:right w:val="none" w:sz="0" w:space="0" w:color="auto"/>
          </w:divBdr>
        </w:div>
        <w:div w:id="429854598">
          <w:marLeft w:val="0"/>
          <w:marRight w:val="0"/>
          <w:marTop w:val="0"/>
          <w:marBottom w:val="0"/>
          <w:divBdr>
            <w:top w:val="none" w:sz="0" w:space="0" w:color="auto"/>
            <w:left w:val="none" w:sz="0" w:space="0" w:color="auto"/>
            <w:bottom w:val="none" w:sz="0" w:space="0" w:color="auto"/>
            <w:right w:val="none" w:sz="0" w:space="0" w:color="auto"/>
          </w:divBdr>
        </w:div>
        <w:div w:id="362487982">
          <w:marLeft w:val="0"/>
          <w:marRight w:val="0"/>
          <w:marTop w:val="120"/>
          <w:marBottom w:val="0"/>
          <w:divBdr>
            <w:top w:val="none" w:sz="0" w:space="0" w:color="auto"/>
            <w:left w:val="none" w:sz="0" w:space="0" w:color="auto"/>
            <w:bottom w:val="none" w:sz="0" w:space="0" w:color="auto"/>
            <w:right w:val="none" w:sz="0" w:space="0" w:color="auto"/>
          </w:divBdr>
          <w:divsChild>
            <w:div w:id="349988953">
              <w:marLeft w:val="0"/>
              <w:marRight w:val="0"/>
              <w:marTop w:val="0"/>
              <w:marBottom w:val="0"/>
              <w:divBdr>
                <w:top w:val="none" w:sz="0" w:space="0" w:color="auto"/>
                <w:left w:val="none" w:sz="0" w:space="0" w:color="auto"/>
                <w:bottom w:val="none" w:sz="0" w:space="0" w:color="auto"/>
                <w:right w:val="none" w:sz="0" w:space="0" w:color="auto"/>
              </w:divBdr>
            </w:div>
            <w:div w:id="1101409297">
              <w:marLeft w:val="0"/>
              <w:marRight w:val="0"/>
              <w:marTop w:val="0"/>
              <w:marBottom w:val="0"/>
              <w:divBdr>
                <w:top w:val="none" w:sz="0" w:space="0" w:color="auto"/>
                <w:left w:val="none" w:sz="0" w:space="0" w:color="auto"/>
                <w:bottom w:val="none" w:sz="0" w:space="0" w:color="auto"/>
                <w:right w:val="none" w:sz="0" w:space="0" w:color="auto"/>
              </w:divBdr>
            </w:div>
          </w:divsChild>
        </w:div>
        <w:div w:id="1540703351">
          <w:marLeft w:val="0"/>
          <w:marRight w:val="0"/>
          <w:marTop w:val="120"/>
          <w:marBottom w:val="0"/>
          <w:divBdr>
            <w:top w:val="none" w:sz="0" w:space="0" w:color="auto"/>
            <w:left w:val="none" w:sz="0" w:space="0" w:color="auto"/>
            <w:bottom w:val="none" w:sz="0" w:space="0" w:color="auto"/>
            <w:right w:val="none" w:sz="0" w:space="0" w:color="auto"/>
          </w:divBdr>
          <w:divsChild>
            <w:div w:id="1396316109">
              <w:marLeft w:val="0"/>
              <w:marRight w:val="0"/>
              <w:marTop w:val="0"/>
              <w:marBottom w:val="0"/>
              <w:divBdr>
                <w:top w:val="none" w:sz="0" w:space="0" w:color="auto"/>
                <w:left w:val="none" w:sz="0" w:space="0" w:color="auto"/>
                <w:bottom w:val="none" w:sz="0" w:space="0" w:color="auto"/>
                <w:right w:val="none" w:sz="0" w:space="0" w:color="auto"/>
              </w:divBdr>
            </w:div>
            <w:div w:id="682435642">
              <w:marLeft w:val="0"/>
              <w:marRight w:val="0"/>
              <w:marTop w:val="0"/>
              <w:marBottom w:val="0"/>
              <w:divBdr>
                <w:top w:val="none" w:sz="0" w:space="0" w:color="auto"/>
                <w:left w:val="none" w:sz="0" w:space="0" w:color="auto"/>
                <w:bottom w:val="none" w:sz="0" w:space="0" w:color="auto"/>
                <w:right w:val="none" w:sz="0" w:space="0" w:color="auto"/>
              </w:divBdr>
            </w:div>
          </w:divsChild>
        </w:div>
        <w:div w:id="448818225">
          <w:marLeft w:val="0"/>
          <w:marRight w:val="0"/>
          <w:marTop w:val="120"/>
          <w:marBottom w:val="0"/>
          <w:divBdr>
            <w:top w:val="none" w:sz="0" w:space="0" w:color="auto"/>
            <w:left w:val="none" w:sz="0" w:space="0" w:color="auto"/>
            <w:bottom w:val="none" w:sz="0" w:space="0" w:color="auto"/>
            <w:right w:val="none" w:sz="0" w:space="0" w:color="auto"/>
          </w:divBdr>
          <w:divsChild>
            <w:div w:id="457184964">
              <w:marLeft w:val="0"/>
              <w:marRight w:val="0"/>
              <w:marTop w:val="0"/>
              <w:marBottom w:val="0"/>
              <w:divBdr>
                <w:top w:val="none" w:sz="0" w:space="0" w:color="auto"/>
                <w:left w:val="none" w:sz="0" w:space="0" w:color="auto"/>
                <w:bottom w:val="none" w:sz="0" w:space="0" w:color="auto"/>
                <w:right w:val="none" w:sz="0" w:space="0" w:color="auto"/>
              </w:divBdr>
            </w:div>
            <w:div w:id="2032487070">
              <w:marLeft w:val="0"/>
              <w:marRight w:val="0"/>
              <w:marTop w:val="0"/>
              <w:marBottom w:val="0"/>
              <w:divBdr>
                <w:top w:val="none" w:sz="0" w:space="0" w:color="auto"/>
                <w:left w:val="none" w:sz="0" w:space="0" w:color="auto"/>
                <w:bottom w:val="none" w:sz="0" w:space="0" w:color="auto"/>
                <w:right w:val="none" w:sz="0" w:space="0" w:color="auto"/>
              </w:divBdr>
            </w:div>
          </w:divsChild>
        </w:div>
        <w:div w:id="1957713707">
          <w:marLeft w:val="0"/>
          <w:marRight w:val="0"/>
          <w:marTop w:val="120"/>
          <w:marBottom w:val="0"/>
          <w:divBdr>
            <w:top w:val="none" w:sz="0" w:space="0" w:color="auto"/>
            <w:left w:val="none" w:sz="0" w:space="0" w:color="auto"/>
            <w:bottom w:val="none" w:sz="0" w:space="0" w:color="auto"/>
            <w:right w:val="none" w:sz="0" w:space="0" w:color="auto"/>
          </w:divBdr>
          <w:divsChild>
            <w:div w:id="1105031108">
              <w:marLeft w:val="0"/>
              <w:marRight w:val="0"/>
              <w:marTop w:val="0"/>
              <w:marBottom w:val="0"/>
              <w:divBdr>
                <w:top w:val="none" w:sz="0" w:space="0" w:color="auto"/>
                <w:left w:val="none" w:sz="0" w:space="0" w:color="auto"/>
                <w:bottom w:val="none" w:sz="0" w:space="0" w:color="auto"/>
                <w:right w:val="none" w:sz="0" w:space="0" w:color="auto"/>
              </w:divBdr>
            </w:div>
            <w:div w:id="1328166885">
              <w:marLeft w:val="0"/>
              <w:marRight w:val="0"/>
              <w:marTop w:val="0"/>
              <w:marBottom w:val="0"/>
              <w:divBdr>
                <w:top w:val="none" w:sz="0" w:space="0" w:color="auto"/>
                <w:left w:val="none" w:sz="0" w:space="0" w:color="auto"/>
                <w:bottom w:val="none" w:sz="0" w:space="0" w:color="auto"/>
                <w:right w:val="none" w:sz="0" w:space="0" w:color="auto"/>
              </w:divBdr>
            </w:div>
          </w:divsChild>
        </w:div>
        <w:div w:id="1524636823">
          <w:marLeft w:val="0"/>
          <w:marRight w:val="0"/>
          <w:marTop w:val="120"/>
          <w:marBottom w:val="0"/>
          <w:divBdr>
            <w:top w:val="none" w:sz="0" w:space="0" w:color="auto"/>
            <w:left w:val="none" w:sz="0" w:space="0" w:color="auto"/>
            <w:bottom w:val="none" w:sz="0" w:space="0" w:color="auto"/>
            <w:right w:val="none" w:sz="0" w:space="0" w:color="auto"/>
          </w:divBdr>
          <w:divsChild>
            <w:div w:id="559050900">
              <w:marLeft w:val="0"/>
              <w:marRight w:val="0"/>
              <w:marTop w:val="0"/>
              <w:marBottom w:val="0"/>
              <w:divBdr>
                <w:top w:val="none" w:sz="0" w:space="0" w:color="auto"/>
                <w:left w:val="none" w:sz="0" w:space="0" w:color="auto"/>
                <w:bottom w:val="none" w:sz="0" w:space="0" w:color="auto"/>
                <w:right w:val="none" w:sz="0" w:space="0" w:color="auto"/>
              </w:divBdr>
            </w:div>
            <w:div w:id="309477476">
              <w:marLeft w:val="0"/>
              <w:marRight w:val="0"/>
              <w:marTop w:val="0"/>
              <w:marBottom w:val="0"/>
              <w:divBdr>
                <w:top w:val="none" w:sz="0" w:space="0" w:color="auto"/>
                <w:left w:val="none" w:sz="0" w:space="0" w:color="auto"/>
                <w:bottom w:val="none" w:sz="0" w:space="0" w:color="auto"/>
                <w:right w:val="none" w:sz="0" w:space="0" w:color="auto"/>
              </w:divBdr>
            </w:div>
          </w:divsChild>
        </w:div>
        <w:div w:id="405566688">
          <w:marLeft w:val="0"/>
          <w:marRight w:val="0"/>
          <w:marTop w:val="120"/>
          <w:marBottom w:val="0"/>
          <w:divBdr>
            <w:top w:val="none" w:sz="0" w:space="0" w:color="auto"/>
            <w:left w:val="none" w:sz="0" w:space="0" w:color="auto"/>
            <w:bottom w:val="none" w:sz="0" w:space="0" w:color="auto"/>
            <w:right w:val="none" w:sz="0" w:space="0" w:color="auto"/>
          </w:divBdr>
          <w:divsChild>
            <w:div w:id="1855992899">
              <w:marLeft w:val="0"/>
              <w:marRight w:val="0"/>
              <w:marTop w:val="0"/>
              <w:marBottom w:val="0"/>
              <w:divBdr>
                <w:top w:val="none" w:sz="0" w:space="0" w:color="auto"/>
                <w:left w:val="none" w:sz="0" w:space="0" w:color="auto"/>
                <w:bottom w:val="none" w:sz="0" w:space="0" w:color="auto"/>
                <w:right w:val="none" w:sz="0" w:space="0" w:color="auto"/>
              </w:divBdr>
            </w:div>
            <w:div w:id="110829304">
              <w:marLeft w:val="0"/>
              <w:marRight w:val="0"/>
              <w:marTop w:val="0"/>
              <w:marBottom w:val="0"/>
              <w:divBdr>
                <w:top w:val="none" w:sz="0" w:space="0" w:color="auto"/>
                <w:left w:val="none" w:sz="0" w:space="0" w:color="auto"/>
                <w:bottom w:val="none" w:sz="0" w:space="0" w:color="auto"/>
                <w:right w:val="none" w:sz="0" w:space="0" w:color="auto"/>
              </w:divBdr>
            </w:div>
          </w:divsChild>
        </w:div>
        <w:div w:id="1517846375">
          <w:marLeft w:val="0"/>
          <w:marRight w:val="0"/>
          <w:marTop w:val="120"/>
          <w:marBottom w:val="0"/>
          <w:divBdr>
            <w:top w:val="none" w:sz="0" w:space="0" w:color="auto"/>
            <w:left w:val="none" w:sz="0" w:space="0" w:color="auto"/>
            <w:bottom w:val="none" w:sz="0" w:space="0" w:color="auto"/>
            <w:right w:val="none" w:sz="0" w:space="0" w:color="auto"/>
          </w:divBdr>
          <w:divsChild>
            <w:div w:id="1722098798">
              <w:marLeft w:val="0"/>
              <w:marRight w:val="0"/>
              <w:marTop w:val="0"/>
              <w:marBottom w:val="0"/>
              <w:divBdr>
                <w:top w:val="none" w:sz="0" w:space="0" w:color="auto"/>
                <w:left w:val="none" w:sz="0" w:space="0" w:color="auto"/>
                <w:bottom w:val="none" w:sz="0" w:space="0" w:color="auto"/>
                <w:right w:val="none" w:sz="0" w:space="0" w:color="auto"/>
              </w:divBdr>
            </w:div>
            <w:div w:id="855268778">
              <w:marLeft w:val="0"/>
              <w:marRight w:val="0"/>
              <w:marTop w:val="0"/>
              <w:marBottom w:val="0"/>
              <w:divBdr>
                <w:top w:val="none" w:sz="0" w:space="0" w:color="auto"/>
                <w:left w:val="none" w:sz="0" w:space="0" w:color="auto"/>
                <w:bottom w:val="none" w:sz="0" w:space="0" w:color="auto"/>
                <w:right w:val="none" w:sz="0" w:space="0" w:color="auto"/>
              </w:divBdr>
            </w:div>
          </w:divsChild>
        </w:div>
        <w:div w:id="228811451">
          <w:marLeft w:val="0"/>
          <w:marRight w:val="0"/>
          <w:marTop w:val="120"/>
          <w:marBottom w:val="0"/>
          <w:divBdr>
            <w:top w:val="none" w:sz="0" w:space="0" w:color="auto"/>
            <w:left w:val="none" w:sz="0" w:space="0" w:color="auto"/>
            <w:bottom w:val="none" w:sz="0" w:space="0" w:color="auto"/>
            <w:right w:val="none" w:sz="0" w:space="0" w:color="auto"/>
          </w:divBdr>
          <w:divsChild>
            <w:div w:id="1245608461">
              <w:marLeft w:val="0"/>
              <w:marRight w:val="0"/>
              <w:marTop w:val="0"/>
              <w:marBottom w:val="0"/>
              <w:divBdr>
                <w:top w:val="none" w:sz="0" w:space="0" w:color="auto"/>
                <w:left w:val="none" w:sz="0" w:space="0" w:color="auto"/>
                <w:bottom w:val="none" w:sz="0" w:space="0" w:color="auto"/>
                <w:right w:val="none" w:sz="0" w:space="0" w:color="auto"/>
              </w:divBdr>
            </w:div>
            <w:div w:id="1790779875">
              <w:marLeft w:val="0"/>
              <w:marRight w:val="0"/>
              <w:marTop w:val="0"/>
              <w:marBottom w:val="0"/>
              <w:divBdr>
                <w:top w:val="none" w:sz="0" w:space="0" w:color="auto"/>
                <w:left w:val="none" w:sz="0" w:space="0" w:color="auto"/>
                <w:bottom w:val="none" w:sz="0" w:space="0" w:color="auto"/>
                <w:right w:val="none" w:sz="0" w:space="0" w:color="auto"/>
              </w:divBdr>
            </w:div>
          </w:divsChild>
        </w:div>
        <w:div w:id="1536849602">
          <w:marLeft w:val="0"/>
          <w:marRight w:val="0"/>
          <w:marTop w:val="120"/>
          <w:marBottom w:val="0"/>
          <w:divBdr>
            <w:top w:val="none" w:sz="0" w:space="0" w:color="auto"/>
            <w:left w:val="none" w:sz="0" w:space="0" w:color="auto"/>
            <w:bottom w:val="none" w:sz="0" w:space="0" w:color="auto"/>
            <w:right w:val="none" w:sz="0" w:space="0" w:color="auto"/>
          </w:divBdr>
          <w:divsChild>
            <w:div w:id="1020737829">
              <w:marLeft w:val="0"/>
              <w:marRight w:val="0"/>
              <w:marTop w:val="0"/>
              <w:marBottom w:val="0"/>
              <w:divBdr>
                <w:top w:val="none" w:sz="0" w:space="0" w:color="auto"/>
                <w:left w:val="none" w:sz="0" w:space="0" w:color="auto"/>
                <w:bottom w:val="none" w:sz="0" w:space="0" w:color="auto"/>
                <w:right w:val="none" w:sz="0" w:space="0" w:color="auto"/>
              </w:divBdr>
            </w:div>
            <w:div w:id="1516188771">
              <w:marLeft w:val="0"/>
              <w:marRight w:val="0"/>
              <w:marTop w:val="0"/>
              <w:marBottom w:val="0"/>
              <w:divBdr>
                <w:top w:val="none" w:sz="0" w:space="0" w:color="auto"/>
                <w:left w:val="none" w:sz="0" w:space="0" w:color="auto"/>
                <w:bottom w:val="none" w:sz="0" w:space="0" w:color="auto"/>
                <w:right w:val="none" w:sz="0" w:space="0" w:color="auto"/>
              </w:divBdr>
            </w:div>
          </w:divsChild>
        </w:div>
        <w:div w:id="1990085634">
          <w:marLeft w:val="0"/>
          <w:marRight w:val="0"/>
          <w:marTop w:val="120"/>
          <w:marBottom w:val="0"/>
          <w:divBdr>
            <w:top w:val="none" w:sz="0" w:space="0" w:color="auto"/>
            <w:left w:val="none" w:sz="0" w:space="0" w:color="auto"/>
            <w:bottom w:val="none" w:sz="0" w:space="0" w:color="auto"/>
            <w:right w:val="none" w:sz="0" w:space="0" w:color="auto"/>
          </w:divBdr>
          <w:divsChild>
            <w:div w:id="7764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744">
      <w:bodyDiv w:val="1"/>
      <w:marLeft w:val="0"/>
      <w:marRight w:val="0"/>
      <w:marTop w:val="0"/>
      <w:marBottom w:val="0"/>
      <w:divBdr>
        <w:top w:val="none" w:sz="0" w:space="0" w:color="auto"/>
        <w:left w:val="none" w:sz="0" w:space="0" w:color="auto"/>
        <w:bottom w:val="none" w:sz="0" w:space="0" w:color="auto"/>
        <w:right w:val="none" w:sz="0" w:space="0" w:color="auto"/>
      </w:divBdr>
    </w:div>
    <w:div w:id="266276737">
      <w:bodyDiv w:val="1"/>
      <w:marLeft w:val="0"/>
      <w:marRight w:val="0"/>
      <w:marTop w:val="0"/>
      <w:marBottom w:val="0"/>
      <w:divBdr>
        <w:top w:val="none" w:sz="0" w:space="0" w:color="auto"/>
        <w:left w:val="none" w:sz="0" w:space="0" w:color="auto"/>
        <w:bottom w:val="none" w:sz="0" w:space="0" w:color="auto"/>
        <w:right w:val="none" w:sz="0" w:space="0" w:color="auto"/>
      </w:divBdr>
    </w:div>
    <w:div w:id="277223368">
      <w:bodyDiv w:val="1"/>
      <w:marLeft w:val="0"/>
      <w:marRight w:val="0"/>
      <w:marTop w:val="0"/>
      <w:marBottom w:val="0"/>
      <w:divBdr>
        <w:top w:val="none" w:sz="0" w:space="0" w:color="auto"/>
        <w:left w:val="none" w:sz="0" w:space="0" w:color="auto"/>
        <w:bottom w:val="none" w:sz="0" w:space="0" w:color="auto"/>
        <w:right w:val="none" w:sz="0" w:space="0" w:color="auto"/>
      </w:divBdr>
      <w:divsChild>
        <w:div w:id="1556238536">
          <w:marLeft w:val="0"/>
          <w:marRight w:val="0"/>
          <w:marTop w:val="120"/>
          <w:marBottom w:val="0"/>
          <w:divBdr>
            <w:top w:val="none" w:sz="0" w:space="0" w:color="auto"/>
            <w:left w:val="none" w:sz="0" w:space="0" w:color="auto"/>
            <w:bottom w:val="none" w:sz="0" w:space="0" w:color="auto"/>
            <w:right w:val="none" w:sz="0" w:space="0" w:color="auto"/>
          </w:divBdr>
          <w:divsChild>
            <w:div w:id="2048407732">
              <w:marLeft w:val="0"/>
              <w:marRight w:val="0"/>
              <w:marTop w:val="0"/>
              <w:marBottom w:val="0"/>
              <w:divBdr>
                <w:top w:val="none" w:sz="0" w:space="0" w:color="auto"/>
                <w:left w:val="none" w:sz="0" w:space="0" w:color="auto"/>
                <w:bottom w:val="none" w:sz="0" w:space="0" w:color="auto"/>
                <w:right w:val="none" w:sz="0" w:space="0" w:color="auto"/>
              </w:divBdr>
            </w:div>
          </w:divsChild>
        </w:div>
        <w:div w:id="384570196">
          <w:marLeft w:val="0"/>
          <w:marRight w:val="0"/>
          <w:marTop w:val="120"/>
          <w:marBottom w:val="0"/>
          <w:divBdr>
            <w:top w:val="none" w:sz="0" w:space="0" w:color="auto"/>
            <w:left w:val="none" w:sz="0" w:space="0" w:color="auto"/>
            <w:bottom w:val="none" w:sz="0" w:space="0" w:color="auto"/>
            <w:right w:val="none" w:sz="0" w:space="0" w:color="auto"/>
          </w:divBdr>
          <w:divsChild>
            <w:div w:id="9196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1070">
      <w:bodyDiv w:val="1"/>
      <w:marLeft w:val="0"/>
      <w:marRight w:val="0"/>
      <w:marTop w:val="0"/>
      <w:marBottom w:val="0"/>
      <w:divBdr>
        <w:top w:val="none" w:sz="0" w:space="0" w:color="auto"/>
        <w:left w:val="none" w:sz="0" w:space="0" w:color="auto"/>
        <w:bottom w:val="none" w:sz="0" w:space="0" w:color="auto"/>
        <w:right w:val="none" w:sz="0" w:space="0" w:color="auto"/>
      </w:divBdr>
    </w:div>
    <w:div w:id="399137036">
      <w:bodyDiv w:val="1"/>
      <w:marLeft w:val="0"/>
      <w:marRight w:val="0"/>
      <w:marTop w:val="0"/>
      <w:marBottom w:val="0"/>
      <w:divBdr>
        <w:top w:val="none" w:sz="0" w:space="0" w:color="auto"/>
        <w:left w:val="none" w:sz="0" w:space="0" w:color="auto"/>
        <w:bottom w:val="none" w:sz="0" w:space="0" w:color="auto"/>
        <w:right w:val="none" w:sz="0" w:space="0" w:color="auto"/>
      </w:divBdr>
      <w:divsChild>
        <w:div w:id="1756897485">
          <w:marLeft w:val="0"/>
          <w:marRight w:val="0"/>
          <w:marTop w:val="0"/>
          <w:marBottom w:val="0"/>
          <w:divBdr>
            <w:top w:val="none" w:sz="0" w:space="0" w:color="auto"/>
            <w:left w:val="none" w:sz="0" w:space="0" w:color="auto"/>
            <w:bottom w:val="none" w:sz="0" w:space="0" w:color="auto"/>
            <w:right w:val="none" w:sz="0" w:space="0" w:color="auto"/>
          </w:divBdr>
          <w:divsChild>
            <w:div w:id="989288317">
              <w:marLeft w:val="0"/>
              <w:marRight w:val="300"/>
              <w:marTop w:val="0"/>
              <w:marBottom w:val="300"/>
              <w:divBdr>
                <w:top w:val="none" w:sz="0" w:space="0" w:color="auto"/>
                <w:left w:val="none" w:sz="0" w:space="0" w:color="auto"/>
                <w:bottom w:val="none" w:sz="0" w:space="0" w:color="auto"/>
                <w:right w:val="none" w:sz="0" w:space="0" w:color="auto"/>
              </w:divBdr>
            </w:div>
          </w:divsChild>
        </w:div>
        <w:div w:id="1892031047">
          <w:marLeft w:val="0"/>
          <w:marRight w:val="0"/>
          <w:marTop w:val="0"/>
          <w:marBottom w:val="0"/>
          <w:divBdr>
            <w:top w:val="none" w:sz="0" w:space="0" w:color="auto"/>
            <w:left w:val="none" w:sz="0" w:space="0" w:color="auto"/>
            <w:bottom w:val="none" w:sz="0" w:space="0" w:color="auto"/>
            <w:right w:val="none" w:sz="0" w:space="0" w:color="auto"/>
          </w:divBdr>
          <w:divsChild>
            <w:div w:id="1992758171">
              <w:marLeft w:val="0"/>
              <w:marRight w:val="0"/>
              <w:marTop w:val="0"/>
              <w:marBottom w:val="240"/>
              <w:divBdr>
                <w:top w:val="none" w:sz="0" w:space="0" w:color="auto"/>
                <w:left w:val="none" w:sz="0" w:space="4" w:color="auto"/>
                <w:bottom w:val="single" w:sz="6" w:space="0" w:color="CDCDCD"/>
                <w:right w:val="none" w:sz="0" w:space="0" w:color="auto"/>
              </w:divBdr>
            </w:div>
            <w:div w:id="2041129663">
              <w:marLeft w:val="0"/>
              <w:marRight w:val="0"/>
              <w:marTop w:val="0"/>
              <w:marBottom w:val="0"/>
              <w:divBdr>
                <w:top w:val="none" w:sz="0" w:space="0" w:color="auto"/>
                <w:left w:val="none" w:sz="0" w:space="0" w:color="auto"/>
                <w:bottom w:val="none" w:sz="0" w:space="0" w:color="auto"/>
                <w:right w:val="none" w:sz="0" w:space="0" w:color="auto"/>
              </w:divBdr>
              <w:divsChild>
                <w:div w:id="100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41704">
      <w:bodyDiv w:val="1"/>
      <w:marLeft w:val="0"/>
      <w:marRight w:val="0"/>
      <w:marTop w:val="0"/>
      <w:marBottom w:val="0"/>
      <w:divBdr>
        <w:top w:val="none" w:sz="0" w:space="0" w:color="auto"/>
        <w:left w:val="none" w:sz="0" w:space="0" w:color="auto"/>
        <w:bottom w:val="none" w:sz="0" w:space="0" w:color="auto"/>
        <w:right w:val="none" w:sz="0" w:space="0" w:color="auto"/>
      </w:divBdr>
    </w:div>
    <w:div w:id="631594395">
      <w:bodyDiv w:val="1"/>
      <w:marLeft w:val="0"/>
      <w:marRight w:val="0"/>
      <w:marTop w:val="0"/>
      <w:marBottom w:val="0"/>
      <w:divBdr>
        <w:top w:val="none" w:sz="0" w:space="0" w:color="auto"/>
        <w:left w:val="none" w:sz="0" w:space="0" w:color="auto"/>
        <w:bottom w:val="none" w:sz="0" w:space="0" w:color="auto"/>
        <w:right w:val="none" w:sz="0" w:space="0" w:color="auto"/>
      </w:divBdr>
      <w:divsChild>
        <w:div w:id="218789470">
          <w:marLeft w:val="0"/>
          <w:marRight w:val="0"/>
          <w:marTop w:val="0"/>
          <w:marBottom w:val="0"/>
          <w:divBdr>
            <w:top w:val="none" w:sz="0" w:space="0" w:color="auto"/>
            <w:left w:val="none" w:sz="0" w:space="0" w:color="auto"/>
            <w:bottom w:val="none" w:sz="0" w:space="0" w:color="auto"/>
            <w:right w:val="none" w:sz="0" w:space="0" w:color="auto"/>
          </w:divBdr>
        </w:div>
      </w:divsChild>
    </w:div>
    <w:div w:id="694161251">
      <w:bodyDiv w:val="1"/>
      <w:marLeft w:val="0"/>
      <w:marRight w:val="0"/>
      <w:marTop w:val="0"/>
      <w:marBottom w:val="0"/>
      <w:divBdr>
        <w:top w:val="none" w:sz="0" w:space="0" w:color="auto"/>
        <w:left w:val="none" w:sz="0" w:space="0" w:color="auto"/>
        <w:bottom w:val="none" w:sz="0" w:space="0" w:color="auto"/>
        <w:right w:val="none" w:sz="0" w:space="0" w:color="auto"/>
      </w:divBdr>
    </w:div>
    <w:div w:id="752313342">
      <w:bodyDiv w:val="1"/>
      <w:marLeft w:val="0"/>
      <w:marRight w:val="0"/>
      <w:marTop w:val="0"/>
      <w:marBottom w:val="0"/>
      <w:divBdr>
        <w:top w:val="none" w:sz="0" w:space="0" w:color="auto"/>
        <w:left w:val="none" w:sz="0" w:space="0" w:color="auto"/>
        <w:bottom w:val="none" w:sz="0" w:space="0" w:color="auto"/>
        <w:right w:val="none" w:sz="0" w:space="0" w:color="auto"/>
      </w:divBdr>
    </w:div>
    <w:div w:id="797843489">
      <w:bodyDiv w:val="1"/>
      <w:marLeft w:val="0"/>
      <w:marRight w:val="0"/>
      <w:marTop w:val="0"/>
      <w:marBottom w:val="0"/>
      <w:divBdr>
        <w:top w:val="none" w:sz="0" w:space="0" w:color="auto"/>
        <w:left w:val="none" w:sz="0" w:space="0" w:color="auto"/>
        <w:bottom w:val="none" w:sz="0" w:space="0" w:color="auto"/>
        <w:right w:val="none" w:sz="0" w:space="0" w:color="auto"/>
      </w:divBdr>
    </w:div>
    <w:div w:id="873276336">
      <w:bodyDiv w:val="1"/>
      <w:marLeft w:val="0"/>
      <w:marRight w:val="0"/>
      <w:marTop w:val="0"/>
      <w:marBottom w:val="0"/>
      <w:divBdr>
        <w:top w:val="none" w:sz="0" w:space="0" w:color="auto"/>
        <w:left w:val="none" w:sz="0" w:space="0" w:color="auto"/>
        <w:bottom w:val="none" w:sz="0" w:space="0" w:color="auto"/>
        <w:right w:val="none" w:sz="0" w:space="0" w:color="auto"/>
      </w:divBdr>
    </w:div>
    <w:div w:id="929048907">
      <w:bodyDiv w:val="1"/>
      <w:marLeft w:val="0"/>
      <w:marRight w:val="0"/>
      <w:marTop w:val="0"/>
      <w:marBottom w:val="0"/>
      <w:divBdr>
        <w:top w:val="none" w:sz="0" w:space="0" w:color="auto"/>
        <w:left w:val="none" w:sz="0" w:space="0" w:color="auto"/>
        <w:bottom w:val="none" w:sz="0" w:space="0" w:color="auto"/>
        <w:right w:val="none" w:sz="0" w:space="0" w:color="auto"/>
      </w:divBdr>
      <w:divsChild>
        <w:div w:id="1940411043">
          <w:marLeft w:val="0"/>
          <w:marRight w:val="0"/>
          <w:marTop w:val="0"/>
          <w:marBottom w:val="0"/>
          <w:divBdr>
            <w:top w:val="none" w:sz="0" w:space="0" w:color="auto"/>
            <w:left w:val="none" w:sz="0" w:space="0" w:color="auto"/>
            <w:bottom w:val="none" w:sz="0" w:space="0" w:color="auto"/>
            <w:right w:val="none" w:sz="0" w:space="0" w:color="auto"/>
          </w:divBdr>
        </w:div>
        <w:div w:id="751128243">
          <w:marLeft w:val="0"/>
          <w:marRight w:val="0"/>
          <w:marTop w:val="0"/>
          <w:marBottom w:val="0"/>
          <w:divBdr>
            <w:top w:val="none" w:sz="0" w:space="0" w:color="auto"/>
            <w:left w:val="none" w:sz="0" w:space="0" w:color="auto"/>
            <w:bottom w:val="none" w:sz="0" w:space="0" w:color="auto"/>
            <w:right w:val="none" w:sz="0" w:space="0" w:color="auto"/>
          </w:divBdr>
        </w:div>
      </w:divsChild>
    </w:div>
    <w:div w:id="1028796010">
      <w:bodyDiv w:val="1"/>
      <w:marLeft w:val="0"/>
      <w:marRight w:val="0"/>
      <w:marTop w:val="0"/>
      <w:marBottom w:val="0"/>
      <w:divBdr>
        <w:top w:val="none" w:sz="0" w:space="0" w:color="auto"/>
        <w:left w:val="none" w:sz="0" w:space="0" w:color="auto"/>
        <w:bottom w:val="none" w:sz="0" w:space="0" w:color="auto"/>
        <w:right w:val="none" w:sz="0" w:space="0" w:color="auto"/>
      </w:divBdr>
    </w:div>
    <w:div w:id="1047682939">
      <w:bodyDiv w:val="1"/>
      <w:marLeft w:val="0"/>
      <w:marRight w:val="0"/>
      <w:marTop w:val="0"/>
      <w:marBottom w:val="0"/>
      <w:divBdr>
        <w:top w:val="none" w:sz="0" w:space="0" w:color="auto"/>
        <w:left w:val="none" w:sz="0" w:space="0" w:color="auto"/>
        <w:bottom w:val="none" w:sz="0" w:space="0" w:color="auto"/>
        <w:right w:val="none" w:sz="0" w:space="0" w:color="auto"/>
      </w:divBdr>
    </w:div>
    <w:div w:id="1087313926">
      <w:bodyDiv w:val="1"/>
      <w:marLeft w:val="0"/>
      <w:marRight w:val="0"/>
      <w:marTop w:val="0"/>
      <w:marBottom w:val="0"/>
      <w:divBdr>
        <w:top w:val="none" w:sz="0" w:space="0" w:color="auto"/>
        <w:left w:val="none" w:sz="0" w:space="0" w:color="auto"/>
        <w:bottom w:val="none" w:sz="0" w:space="0" w:color="auto"/>
        <w:right w:val="none" w:sz="0" w:space="0" w:color="auto"/>
      </w:divBdr>
    </w:div>
    <w:div w:id="1109544133">
      <w:bodyDiv w:val="1"/>
      <w:marLeft w:val="0"/>
      <w:marRight w:val="0"/>
      <w:marTop w:val="0"/>
      <w:marBottom w:val="0"/>
      <w:divBdr>
        <w:top w:val="none" w:sz="0" w:space="0" w:color="auto"/>
        <w:left w:val="none" w:sz="0" w:space="0" w:color="auto"/>
        <w:bottom w:val="none" w:sz="0" w:space="0" w:color="auto"/>
        <w:right w:val="none" w:sz="0" w:space="0" w:color="auto"/>
      </w:divBdr>
    </w:div>
    <w:div w:id="1140852100">
      <w:bodyDiv w:val="1"/>
      <w:marLeft w:val="0"/>
      <w:marRight w:val="0"/>
      <w:marTop w:val="0"/>
      <w:marBottom w:val="0"/>
      <w:divBdr>
        <w:top w:val="none" w:sz="0" w:space="0" w:color="auto"/>
        <w:left w:val="none" w:sz="0" w:space="0" w:color="auto"/>
        <w:bottom w:val="none" w:sz="0" w:space="0" w:color="auto"/>
        <w:right w:val="none" w:sz="0" w:space="0" w:color="auto"/>
      </w:divBdr>
    </w:div>
    <w:div w:id="1160929623">
      <w:bodyDiv w:val="1"/>
      <w:marLeft w:val="0"/>
      <w:marRight w:val="0"/>
      <w:marTop w:val="0"/>
      <w:marBottom w:val="0"/>
      <w:divBdr>
        <w:top w:val="none" w:sz="0" w:space="0" w:color="auto"/>
        <w:left w:val="none" w:sz="0" w:space="0" w:color="auto"/>
        <w:bottom w:val="none" w:sz="0" w:space="0" w:color="auto"/>
        <w:right w:val="none" w:sz="0" w:space="0" w:color="auto"/>
      </w:divBdr>
      <w:divsChild>
        <w:div w:id="1840539466">
          <w:marLeft w:val="0"/>
          <w:marRight w:val="0"/>
          <w:marTop w:val="120"/>
          <w:marBottom w:val="0"/>
          <w:divBdr>
            <w:top w:val="none" w:sz="0" w:space="0" w:color="auto"/>
            <w:left w:val="none" w:sz="0" w:space="0" w:color="auto"/>
            <w:bottom w:val="none" w:sz="0" w:space="0" w:color="auto"/>
            <w:right w:val="none" w:sz="0" w:space="0" w:color="auto"/>
          </w:divBdr>
          <w:divsChild>
            <w:div w:id="745766243">
              <w:marLeft w:val="0"/>
              <w:marRight w:val="0"/>
              <w:marTop w:val="0"/>
              <w:marBottom w:val="0"/>
              <w:divBdr>
                <w:top w:val="none" w:sz="0" w:space="0" w:color="auto"/>
                <w:left w:val="none" w:sz="0" w:space="0" w:color="auto"/>
                <w:bottom w:val="none" w:sz="0" w:space="0" w:color="auto"/>
                <w:right w:val="none" w:sz="0" w:space="0" w:color="auto"/>
              </w:divBdr>
            </w:div>
          </w:divsChild>
        </w:div>
        <w:div w:id="241837502">
          <w:marLeft w:val="0"/>
          <w:marRight w:val="0"/>
          <w:marTop w:val="120"/>
          <w:marBottom w:val="0"/>
          <w:divBdr>
            <w:top w:val="none" w:sz="0" w:space="0" w:color="auto"/>
            <w:left w:val="none" w:sz="0" w:space="0" w:color="auto"/>
            <w:bottom w:val="none" w:sz="0" w:space="0" w:color="auto"/>
            <w:right w:val="none" w:sz="0" w:space="0" w:color="auto"/>
          </w:divBdr>
          <w:divsChild>
            <w:div w:id="562259319">
              <w:marLeft w:val="0"/>
              <w:marRight w:val="0"/>
              <w:marTop w:val="0"/>
              <w:marBottom w:val="0"/>
              <w:divBdr>
                <w:top w:val="none" w:sz="0" w:space="0" w:color="auto"/>
                <w:left w:val="none" w:sz="0" w:space="0" w:color="auto"/>
                <w:bottom w:val="none" w:sz="0" w:space="0" w:color="auto"/>
                <w:right w:val="none" w:sz="0" w:space="0" w:color="auto"/>
              </w:divBdr>
            </w:div>
            <w:div w:id="735058009">
              <w:marLeft w:val="0"/>
              <w:marRight w:val="0"/>
              <w:marTop w:val="0"/>
              <w:marBottom w:val="0"/>
              <w:divBdr>
                <w:top w:val="none" w:sz="0" w:space="0" w:color="auto"/>
                <w:left w:val="none" w:sz="0" w:space="0" w:color="auto"/>
                <w:bottom w:val="none" w:sz="0" w:space="0" w:color="auto"/>
                <w:right w:val="none" w:sz="0" w:space="0" w:color="auto"/>
              </w:divBdr>
            </w:div>
          </w:divsChild>
        </w:div>
        <w:div w:id="1310942374">
          <w:marLeft w:val="0"/>
          <w:marRight w:val="0"/>
          <w:marTop w:val="120"/>
          <w:marBottom w:val="0"/>
          <w:divBdr>
            <w:top w:val="none" w:sz="0" w:space="0" w:color="auto"/>
            <w:left w:val="none" w:sz="0" w:space="0" w:color="auto"/>
            <w:bottom w:val="none" w:sz="0" w:space="0" w:color="auto"/>
            <w:right w:val="none" w:sz="0" w:space="0" w:color="auto"/>
          </w:divBdr>
          <w:divsChild>
            <w:div w:id="127865192">
              <w:marLeft w:val="0"/>
              <w:marRight w:val="0"/>
              <w:marTop w:val="0"/>
              <w:marBottom w:val="0"/>
              <w:divBdr>
                <w:top w:val="none" w:sz="0" w:space="0" w:color="auto"/>
                <w:left w:val="none" w:sz="0" w:space="0" w:color="auto"/>
                <w:bottom w:val="none" w:sz="0" w:space="0" w:color="auto"/>
                <w:right w:val="none" w:sz="0" w:space="0" w:color="auto"/>
              </w:divBdr>
            </w:div>
            <w:div w:id="1543591427">
              <w:marLeft w:val="0"/>
              <w:marRight w:val="0"/>
              <w:marTop w:val="0"/>
              <w:marBottom w:val="0"/>
              <w:divBdr>
                <w:top w:val="none" w:sz="0" w:space="0" w:color="auto"/>
                <w:left w:val="none" w:sz="0" w:space="0" w:color="auto"/>
                <w:bottom w:val="none" w:sz="0" w:space="0" w:color="auto"/>
                <w:right w:val="none" w:sz="0" w:space="0" w:color="auto"/>
              </w:divBdr>
            </w:div>
          </w:divsChild>
        </w:div>
        <w:div w:id="2049639857">
          <w:marLeft w:val="0"/>
          <w:marRight w:val="0"/>
          <w:marTop w:val="120"/>
          <w:marBottom w:val="0"/>
          <w:divBdr>
            <w:top w:val="none" w:sz="0" w:space="0" w:color="auto"/>
            <w:left w:val="none" w:sz="0" w:space="0" w:color="auto"/>
            <w:bottom w:val="none" w:sz="0" w:space="0" w:color="auto"/>
            <w:right w:val="none" w:sz="0" w:space="0" w:color="auto"/>
          </w:divBdr>
          <w:divsChild>
            <w:div w:id="1653096620">
              <w:marLeft w:val="0"/>
              <w:marRight w:val="0"/>
              <w:marTop w:val="0"/>
              <w:marBottom w:val="0"/>
              <w:divBdr>
                <w:top w:val="none" w:sz="0" w:space="0" w:color="auto"/>
                <w:left w:val="none" w:sz="0" w:space="0" w:color="auto"/>
                <w:bottom w:val="none" w:sz="0" w:space="0" w:color="auto"/>
                <w:right w:val="none" w:sz="0" w:space="0" w:color="auto"/>
              </w:divBdr>
            </w:div>
            <w:div w:id="435563029">
              <w:marLeft w:val="0"/>
              <w:marRight w:val="0"/>
              <w:marTop w:val="0"/>
              <w:marBottom w:val="0"/>
              <w:divBdr>
                <w:top w:val="none" w:sz="0" w:space="0" w:color="auto"/>
                <w:left w:val="none" w:sz="0" w:space="0" w:color="auto"/>
                <w:bottom w:val="none" w:sz="0" w:space="0" w:color="auto"/>
                <w:right w:val="none" w:sz="0" w:space="0" w:color="auto"/>
              </w:divBdr>
            </w:div>
          </w:divsChild>
        </w:div>
        <w:div w:id="695666383">
          <w:marLeft w:val="0"/>
          <w:marRight w:val="0"/>
          <w:marTop w:val="120"/>
          <w:marBottom w:val="0"/>
          <w:divBdr>
            <w:top w:val="none" w:sz="0" w:space="0" w:color="auto"/>
            <w:left w:val="none" w:sz="0" w:space="0" w:color="auto"/>
            <w:bottom w:val="none" w:sz="0" w:space="0" w:color="auto"/>
            <w:right w:val="none" w:sz="0" w:space="0" w:color="auto"/>
          </w:divBdr>
          <w:divsChild>
            <w:div w:id="1468739594">
              <w:marLeft w:val="0"/>
              <w:marRight w:val="0"/>
              <w:marTop w:val="0"/>
              <w:marBottom w:val="0"/>
              <w:divBdr>
                <w:top w:val="none" w:sz="0" w:space="0" w:color="auto"/>
                <w:left w:val="none" w:sz="0" w:space="0" w:color="auto"/>
                <w:bottom w:val="none" w:sz="0" w:space="0" w:color="auto"/>
                <w:right w:val="none" w:sz="0" w:space="0" w:color="auto"/>
              </w:divBdr>
            </w:div>
            <w:div w:id="1961104553">
              <w:marLeft w:val="0"/>
              <w:marRight w:val="0"/>
              <w:marTop w:val="0"/>
              <w:marBottom w:val="0"/>
              <w:divBdr>
                <w:top w:val="none" w:sz="0" w:space="0" w:color="auto"/>
                <w:left w:val="none" w:sz="0" w:space="0" w:color="auto"/>
                <w:bottom w:val="none" w:sz="0" w:space="0" w:color="auto"/>
                <w:right w:val="none" w:sz="0" w:space="0" w:color="auto"/>
              </w:divBdr>
            </w:div>
          </w:divsChild>
        </w:div>
        <w:div w:id="1635476897">
          <w:marLeft w:val="0"/>
          <w:marRight w:val="0"/>
          <w:marTop w:val="120"/>
          <w:marBottom w:val="0"/>
          <w:divBdr>
            <w:top w:val="none" w:sz="0" w:space="0" w:color="auto"/>
            <w:left w:val="none" w:sz="0" w:space="0" w:color="auto"/>
            <w:bottom w:val="none" w:sz="0" w:space="0" w:color="auto"/>
            <w:right w:val="none" w:sz="0" w:space="0" w:color="auto"/>
          </w:divBdr>
          <w:divsChild>
            <w:div w:id="1279216574">
              <w:marLeft w:val="0"/>
              <w:marRight w:val="0"/>
              <w:marTop w:val="0"/>
              <w:marBottom w:val="0"/>
              <w:divBdr>
                <w:top w:val="none" w:sz="0" w:space="0" w:color="auto"/>
                <w:left w:val="none" w:sz="0" w:space="0" w:color="auto"/>
                <w:bottom w:val="none" w:sz="0" w:space="0" w:color="auto"/>
                <w:right w:val="none" w:sz="0" w:space="0" w:color="auto"/>
              </w:divBdr>
            </w:div>
            <w:div w:id="1192652200">
              <w:marLeft w:val="0"/>
              <w:marRight w:val="0"/>
              <w:marTop w:val="0"/>
              <w:marBottom w:val="0"/>
              <w:divBdr>
                <w:top w:val="none" w:sz="0" w:space="0" w:color="auto"/>
                <w:left w:val="none" w:sz="0" w:space="0" w:color="auto"/>
                <w:bottom w:val="none" w:sz="0" w:space="0" w:color="auto"/>
                <w:right w:val="none" w:sz="0" w:space="0" w:color="auto"/>
              </w:divBdr>
            </w:div>
          </w:divsChild>
        </w:div>
        <w:div w:id="818038153">
          <w:marLeft w:val="0"/>
          <w:marRight w:val="0"/>
          <w:marTop w:val="120"/>
          <w:marBottom w:val="0"/>
          <w:divBdr>
            <w:top w:val="none" w:sz="0" w:space="0" w:color="auto"/>
            <w:left w:val="none" w:sz="0" w:space="0" w:color="auto"/>
            <w:bottom w:val="none" w:sz="0" w:space="0" w:color="auto"/>
            <w:right w:val="none" w:sz="0" w:space="0" w:color="auto"/>
          </w:divBdr>
          <w:divsChild>
            <w:div w:id="1770539955">
              <w:marLeft w:val="0"/>
              <w:marRight w:val="0"/>
              <w:marTop w:val="0"/>
              <w:marBottom w:val="0"/>
              <w:divBdr>
                <w:top w:val="none" w:sz="0" w:space="0" w:color="auto"/>
                <w:left w:val="none" w:sz="0" w:space="0" w:color="auto"/>
                <w:bottom w:val="none" w:sz="0" w:space="0" w:color="auto"/>
                <w:right w:val="none" w:sz="0" w:space="0" w:color="auto"/>
              </w:divBdr>
            </w:div>
            <w:div w:id="501312126">
              <w:marLeft w:val="0"/>
              <w:marRight w:val="0"/>
              <w:marTop w:val="0"/>
              <w:marBottom w:val="0"/>
              <w:divBdr>
                <w:top w:val="none" w:sz="0" w:space="0" w:color="auto"/>
                <w:left w:val="none" w:sz="0" w:space="0" w:color="auto"/>
                <w:bottom w:val="none" w:sz="0" w:space="0" w:color="auto"/>
                <w:right w:val="none" w:sz="0" w:space="0" w:color="auto"/>
              </w:divBdr>
            </w:div>
            <w:div w:id="2531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5814">
      <w:bodyDiv w:val="1"/>
      <w:marLeft w:val="0"/>
      <w:marRight w:val="0"/>
      <w:marTop w:val="0"/>
      <w:marBottom w:val="0"/>
      <w:divBdr>
        <w:top w:val="none" w:sz="0" w:space="0" w:color="auto"/>
        <w:left w:val="none" w:sz="0" w:space="0" w:color="auto"/>
        <w:bottom w:val="none" w:sz="0" w:space="0" w:color="auto"/>
        <w:right w:val="none" w:sz="0" w:space="0" w:color="auto"/>
      </w:divBdr>
    </w:div>
    <w:div w:id="1300526522">
      <w:bodyDiv w:val="1"/>
      <w:marLeft w:val="0"/>
      <w:marRight w:val="0"/>
      <w:marTop w:val="0"/>
      <w:marBottom w:val="0"/>
      <w:divBdr>
        <w:top w:val="none" w:sz="0" w:space="0" w:color="auto"/>
        <w:left w:val="none" w:sz="0" w:space="0" w:color="auto"/>
        <w:bottom w:val="none" w:sz="0" w:space="0" w:color="auto"/>
        <w:right w:val="none" w:sz="0" w:space="0" w:color="auto"/>
      </w:divBdr>
    </w:div>
    <w:div w:id="1303660258">
      <w:bodyDiv w:val="1"/>
      <w:marLeft w:val="0"/>
      <w:marRight w:val="0"/>
      <w:marTop w:val="0"/>
      <w:marBottom w:val="0"/>
      <w:divBdr>
        <w:top w:val="none" w:sz="0" w:space="0" w:color="auto"/>
        <w:left w:val="none" w:sz="0" w:space="0" w:color="auto"/>
        <w:bottom w:val="none" w:sz="0" w:space="0" w:color="auto"/>
        <w:right w:val="none" w:sz="0" w:space="0" w:color="auto"/>
      </w:divBdr>
    </w:div>
    <w:div w:id="1426342720">
      <w:bodyDiv w:val="1"/>
      <w:marLeft w:val="0"/>
      <w:marRight w:val="0"/>
      <w:marTop w:val="0"/>
      <w:marBottom w:val="0"/>
      <w:divBdr>
        <w:top w:val="none" w:sz="0" w:space="0" w:color="auto"/>
        <w:left w:val="none" w:sz="0" w:space="0" w:color="auto"/>
        <w:bottom w:val="none" w:sz="0" w:space="0" w:color="auto"/>
        <w:right w:val="none" w:sz="0" w:space="0" w:color="auto"/>
      </w:divBdr>
    </w:div>
    <w:div w:id="1548763360">
      <w:bodyDiv w:val="1"/>
      <w:marLeft w:val="0"/>
      <w:marRight w:val="0"/>
      <w:marTop w:val="0"/>
      <w:marBottom w:val="0"/>
      <w:divBdr>
        <w:top w:val="none" w:sz="0" w:space="0" w:color="auto"/>
        <w:left w:val="none" w:sz="0" w:space="0" w:color="auto"/>
        <w:bottom w:val="none" w:sz="0" w:space="0" w:color="auto"/>
        <w:right w:val="none" w:sz="0" w:space="0" w:color="auto"/>
      </w:divBdr>
    </w:div>
    <w:div w:id="1715346260">
      <w:bodyDiv w:val="1"/>
      <w:marLeft w:val="0"/>
      <w:marRight w:val="0"/>
      <w:marTop w:val="0"/>
      <w:marBottom w:val="0"/>
      <w:divBdr>
        <w:top w:val="none" w:sz="0" w:space="0" w:color="auto"/>
        <w:left w:val="none" w:sz="0" w:space="0" w:color="auto"/>
        <w:bottom w:val="none" w:sz="0" w:space="0" w:color="auto"/>
        <w:right w:val="none" w:sz="0" w:space="0" w:color="auto"/>
      </w:divBdr>
      <w:divsChild>
        <w:div w:id="1775516268">
          <w:marLeft w:val="0"/>
          <w:marRight w:val="0"/>
          <w:marTop w:val="0"/>
          <w:marBottom w:val="0"/>
          <w:divBdr>
            <w:top w:val="none" w:sz="0" w:space="0" w:color="auto"/>
            <w:left w:val="none" w:sz="0" w:space="0" w:color="auto"/>
            <w:bottom w:val="none" w:sz="0" w:space="0" w:color="auto"/>
            <w:right w:val="none" w:sz="0" w:space="0" w:color="auto"/>
          </w:divBdr>
        </w:div>
        <w:div w:id="331104653">
          <w:marLeft w:val="0"/>
          <w:marRight w:val="0"/>
          <w:marTop w:val="0"/>
          <w:marBottom w:val="0"/>
          <w:divBdr>
            <w:top w:val="none" w:sz="0" w:space="0" w:color="auto"/>
            <w:left w:val="none" w:sz="0" w:space="0" w:color="auto"/>
            <w:bottom w:val="none" w:sz="0" w:space="0" w:color="auto"/>
            <w:right w:val="none" w:sz="0" w:space="0" w:color="auto"/>
          </w:divBdr>
          <w:divsChild>
            <w:div w:id="1385787766">
              <w:marLeft w:val="0"/>
              <w:marRight w:val="0"/>
              <w:marTop w:val="0"/>
              <w:marBottom w:val="240"/>
              <w:divBdr>
                <w:top w:val="none" w:sz="0" w:space="0" w:color="auto"/>
                <w:left w:val="none" w:sz="0" w:space="4" w:color="auto"/>
                <w:bottom w:val="single" w:sz="6" w:space="0" w:color="CDCDCD"/>
                <w:right w:val="none" w:sz="0" w:space="0" w:color="auto"/>
              </w:divBdr>
            </w:div>
            <w:div w:id="1059667916">
              <w:marLeft w:val="0"/>
              <w:marRight w:val="0"/>
              <w:marTop w:val="0"/>
              <w:marBottom w:val="0"/>
              <w:divBdr>
                <w:top w:val="none" w:sz="0" w:space="0" w:color="auto"/>
                <w:left w:val="none" w:sz="0" w:space="0" w:color="auto"/>
                <w:bottom w:val="none" w:sz="0" w:space="0" w:color="auto"/>
                <w:right w:val="none" w:sz="0" w:space="0" w:color="auto"/>
              </w:divBdr>
              <w:divsChild>
                <w:div w:id="14223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3980">
      <w:bodyDiv w:val="1"/>
      <w:marLeft w:val="0"/>
      <w:marRight w:val="0"/>
      <w:marTop w:val="0"/>
      <w:marBottom w:val="0"/>
      <w:divBdr>
        <w:top w:val="none" w:sz="0" w:space="0" w:color="auto"/>
        <w:left w:val="none" w:sz="0" w:space="0" w:color="auto"/>
        <w:bottom w:val="none" w:sz="0" w:space="0" w:color="auto"/>
        <w:right w:val="none" w:sz="0" w:space="0" w:color="auto"/>
      </w:divBdr>
    </w:div>
    <w:div w:id="1723795389">
      <w:bodyDiv w:val="1"/>
      <w:marLeft w:val="0"/>
      <w:marRight w:val="0"/>
      <w:marTop w:val="0"/>
      <w:marBottom w:val="0"/>
      <w:divBdr>
        <w:top w:val="none" w:sz="0" w:space="0" w:color="auto"/>
        <w:left w:val="none" w:sz="0" w:space="0" w:color="auto"/>
        <w:bottom w:val="none" w:sz="0" w:space="0" w:color="auto"/>
        <w:right w:val="none" w:sz="0" w:space="0" w:color="auto"/>
      </w:divBdr>
    </w:div>
    <w:div w:id="1883711084">
      <w:bodyDiv w:val="1"/>
      <w:marLeft w:val="0"/>
      <w:marRight w:val="0"/>
      <w:marTop w:val="0"/>
      <w:marBottom w:val="0"/>
      <w:divBdr>
        <w:top w:val="none" w:sz="0" w:space="0" w:color="auto"/>
        <w:left w:val="none" w:sz="0" w:space="0" w:color="auto"/>
        <w:bottom w:val="none" w:sz="0" w:space="0" w:color="auto"/>
        <w:right w:val="none" w:sz="0" w:space="0" w:color="auto"/>
      </w:divBdr>
      <w:divsChild>
        <w:div w:id="788939920">
          <w:marLeft w:val="0"/>
          <w:marRight w:val="0"/>
          <w:marTop w:val="0"/>
          <w:marBottom w:val="0"/>
          <w:divBdr>
            <w:top w:val="none" w:sz="0" w:space="0" w:color="auto"/>
            <w:left w:val="none" w:sz="0" w:space="0" w:color="auto"/>
            <w:bottom w:val="none" w:sz="0" w:space="0" w:color="auto"/>
            <w:right w:val="none" w:sz="0" w:space="0" w:color="auto"/>
          </w:divBdr>
        </w:div>
        <w:div w:id="1835297716">
          <w:marLeft w:val="0"/>
          <w:marRight w:val="0"/>
          <w:marTop w:val="0"/>
          <w:marBottom w:val="0"/>
          <w:divBdr>
            <w:top w:val="none" w:sz="0" w:space="0" w:color="auto"/>
            <w:left w:val="none" w:sz="0" w:space="0" w:color="auto"/>
            <w:bottom w:val="none" w:sz="0" w:space="0" w:color="auto"/>
            <w:right w:val="none" w:sz="0" w:space="0" w:color="auto"/>
          </w:divBdr>
        </w:div>
        <w:div w:id="1546866329">
          <w:marLeft w:val="0"/>
          <w:marRight w:val="0"/>
          <w:marTop w:val="120"/>
          <w:marBottom w:val="0"/>
          <w:divBdr>
            <w:top w:val="none" w:sz="0" w:space="0" w:color="auto"/>
            <w:left w:val="none" w:sz="0" w:space="0" w:color="auto"/>
            <w:bottom w:val="none" w:sz="0" w:space="0" w:color="auto"/>
            <w:right w:val="none" w:sz="0" w:space="0" w:color="auto"/>
          </w:divBdr>
          <w:divsChild>
            <w:div w:id="152112086">
              <w:marLeft w:val="0"/>
              <w:marRight w:val="0"/>
              <w:marTop w:val="0"/>
              <w:marBottom w:val="0"/>
              <w:divBdr>
                <w:top w:val="none" w:sz="0" w:space="0" w:color="auto"/>
                <w:left w:val="none" w:sz="0" w:space="0" w:color="auto"/>
                <w:bottom w:val="none" w:sz="0" w:space="0" w:color="auto"/>
                <w:right w:val="none" w:sz="0" w:space="0" w:color="auto"/>
              </w:divBdr>
            </w:div>
            <w:div w:id="786780418">
              <w:marLeft w:val="0"/>
              <w:marRight w:val="0"/>
              <w:marTop w:val="0"/>
              <w:marBottom w:val="0"/>
              <w:divBdr>
                <w:top w:val="none" w:sz="0" w:space="0" w:color="auto"/>
                <w:left w:val="none" w:sz="0" w:space="0" w:color="auto"/>
                <w:bottom w:val="none" w:sz="0" w:space="0" w:color="auto"/>
                <w:right w:val="none" w:sz="0" w:space="0" w:color="auto"/>
              </w:divBdr>
            </w:div>
          </w:divsChild>
        </w:div>
        <w:div w:id="1030301367">
          <w:marLeft w:val="0"/>
          <w:marRight w:val="0"/>
          <w:marTop w:val="120"/>
          <w:marBottom w:val="0"/>
          <w:divBdr>
            <w:top w:val="none" w:sz="0" w:space="0" w:color="auto"/>
            <w:left w:val="none" w:sz="0" w:space="0" w:color="auto"/>
            <w:bottom w:val="none" w:sz="0" w:space="0" w:color="auto"/>
            <w:right w:val="none" w:sz="0" w:space="0" w:color="auto"/>
          </w:divBdr>
          <w:divsChild>
            <w:div w:id="1923024262">
              <w:marLeft w:val="0"/>
              <w:marRight w:val="0"/>
              <w:marTop w:val="0"/>
              <w:marBottom w:val="0"/>
              <w:divBdr>
                <w:top w:val="none" w:sz="0" w:space="0" w:color="auto"/>
                <w:left w:val="none" w:sz="0" w:space="0" w:color="auto"/>
                <w:bottom w:val="none" w:sz="0" w:space="0" w:color="auto"/>
                <w:right w:val="none" w:sz="0" w:space="0" w:color="auto"/>
              </w:divBdr>
            </w:div>
            <w:div w:id="1714570870">
              <w:marLeft w:val="0"/>
              <w:marRight w:val="0"/>
              <w:marTop w:val="0"/>
              <w:marBottom w:val="0"/>
              <w:divBdr>
                <w:top w:val="none" w:sz="0" w:space="0" w:color="auto"/>
                <w:left w:val="none" w:sz="0" w:space="0" w:color="auto"/>
                <w:bottom w:val="none" w:sz="0" w:space="0" w:color="auto"/>
                <w:right w:val="none" w:sz="0" w:space="0" w:color="auto"/>
              </w:divBdr>
            </w:div>
          </w:divsChild>
        </w:div>
        <w:div w:id="868758901">
          <w:marLeft w:val="0"/>
          <w:marRight w:val="0"/>
          <w:marTop w:val="120"/>
          <w:marBottom w:val="0"/>
          <w:divBdr>
            <w:top w:val="none" w:sz="0" w:space="0" w:color="auto"/>
            <w:left w:val="none" w:sz="0" w:space="0" w:color="auto"/>
            <w:bottom w:val="none" w:sz="0" w:space="0" w:color="auto"/>
            <w:right w:val="none" w:sz="0" w:space="0" w:color="auto"/>
          </w:divBdr>
          <w:divsChild>
            <w:div w:id="1518883784">
              <w:marLeft w:val="0"/>
              <w:marRight w:val="0"/>
              <w:marTop w:val="0"/>
              <w:marBottom w:val="0"/>
              <w:divBdr>
                <w:top w:val="none" w:sz="0" w:space="0" w:color="auto"/>
                <w:left w:val="none" w:sz="0" w:space="0" w:color="auto"/>
                <w:bottom w:val="none" w:sz="0" w:space="0" w:color="auto"/>
                <w:right w:val="none" w:sz="0" w:space="0" w:color="auto"/>
              </w:divBdr>
            </w:div>
            <w:div w:id="1248466203">
              <w:marLeft w:val="0"/>
              <w:marRight w:val="0"/>
              <w:marTop w:val="0"/>
              <w:marBottom w:val="0"/>
              <w:divBdr>
                <w:top w:val="none" w:sz="0" w:space="0" w:color="auto"/>
                <w:left w:val="none" w:sz="0" w:space="0" w:color="auto"/>
                <w:bottom w:val="none" w:sz="0" w:space="0" w:color="auto"/>
                <w:right w:val="none" w:sz="0" w:space="0" w:color="auto"/>
              </w:divBdr>
            </w:div>
          </w:divsChild>
        </w:div>
        <w:div w:id="1438988843">
          <w:marLeft w:val="0"/>
          <w:marRight w:val="0"/>
          <w:marTop w:val="120"/>
          <w:marBottom w:val="0"/>
          <w:divBdr>
            <w:top w:val="none" w:sz="0" w:space="0" w:color="auto"/>
            <w:left w:val="none" w:sz="0" w:space="0" w:color="auto"/>
            <w:bottom w:val="none" w:sz="0" w:space="0" w:color="auto"/>
            <w:right w:val="none" w:sz="0" w:space="0" w:color="auto"/>
          </w:divBdr>
          <w:divsChild>
            <w:div w:id="1864127951">
              <w:marLeft w:val="0"/>
              <w:marRight w:val="0"/>
              <w:marTop w:val="0"/>
              <w:marBottom w:val="0"/>
              <w:divBdr>
                <w:top w:val="none" w:sz="0" w:space="0" w:color="auto"/>
                <w:left w:val="none" w:sz="0" w:space="0" w:color="auto"/>
                <w:bottom w:val="none" w:sz="0" w:space="0" w:color="auto"/>
                <w:right w:val="none" w:sz="0" w:space="0" w:color="auto"/>
              </w:divBdr>
            </w:div>
            <w:div w:id="382994144">
              <w:marLeft w:val="0"/>
              <w:marRight w:val="0"/>
              <w:marTop w:val="0"/>
              <w:marBottom w:val="0"/>
              <w:divBdr>
                <w:top w:val="none" w:sz="0" w:space="0" w:color="auto"/>
                <w:left w:val="none" w:sz="0" w:space="0" w:color="auto"/>
                <w:bottom w:val="none" w:sz="0" w:space="0" w:color="auto"/>
                <w:right w:val="none" w:sz="0" w:space="0" w:color="auto"/>
              </w:divBdr>
            </w:div>
          </w:divsChild>
        </w:div>
        <w:div w:id="499004944">
          <w:marLeft w:val="0"/>
          <w:marRight w:val="0"/>
          <w:marTop w:val="120"/>
          <w:marBottom w:val="0"/>
          <w:divBdr>
            <w:top w:val="none" w:sz="0" w:space="0" w:color="auto"/>
            <w:left w:val="none" w:sz="0" w:space="0" w:color="auto"/>
            <w:bottom w:val="none" w:sz="0" w:space="0" w:color="auto"/>
            <w:right w:val="none" w:sz="0" w:space="0" w:color="auto"/>
          </w:divBdr>
          <w:divsChild>
            <w:div w:id="324747870">
              <w:marLeft w:val="0"/>
              <w:marRight w:val="0"/>
              <w:marTop w:val="0"/>
              <w:marBottom w:val="0"/>
              <w:divBdr>
                <w:top w:val="none" w:sz="0" w:space="0" w:color="auto"/>
                <w:left w:val="none" w:sz="0" w:space="0" w:color="auto"/>
                <w:bottom w:val="none" w:sz="0" w:space="0" w:color="auto"/>
                <w:right w:val="none" w:sz="0" w:space="0" w:color="auto"/>
              </w:divBdr>
            </w:div>
            <w:div w:id="1049720090">
              <w:marLeft w:val="0"/>
              <w:marRight w:val="0"/>
              <w:marTop w:val="0"/>
              <w:marBottom w:val="0"/>
              <w:divBdr>
                <w:top w:val="none" w:sz="0" w:space="0" w:color="auto"/>
                <w:left w:val="none" w:sz="0" w:space="0" w:color="auto"/>
                <w:bottom w:val="none" w:sz="0" w:space="0" w:color="auto"/>
                <w:right w:val="none" w:sz="0" w:space="0" w:color="auto"/>
              </w:divBdr>
            </w:div>
          </w:divsChild>
        </w:div>
        <w:div w:id="45228932">
          <w:marLeft w:val="0"/>
          <w:marRight w:val="0"/>
          <w:marTop w:val="120"/>
          <w:marBottom w:val="0"/>
          <w:divBdr>
            <w:top w:val="none" w:sz="0" w:space="0" w:color="auto"/>
            <w:left w:val="none" w:sz="0" w:space="0" w:color="auto"/>
            <w:bottom w:val="none" w:sz="0" w:space="0" w:color="auto"/>
            <w:right w:val="none" w:sz="0" w:space="0" w:color="auto"/>
          </w:divBdr>
          <w:divsChild>
            <w:div w:id="721637037">
              <w:marLeft w:val="0"/>
              <w:marRight w:val="0"/>
              <w:marTop w:val="0"/>
              <w:marBottom w:val="0"/>
              <w:divBdr>
                <w:top w:val="none" w:sz="0" w:space="0" w:color="auto"/>
                <w:left w:val="none" w:sz="0" w:space="0" w:color="auto"/>
                <w:bottom w:val="none" w:sz="0" w:space="0" w:color="auto"/>
                <w:right w:val="none" w:sz="0" w:space="0" w:color="auto"/>
              </w:divBdr>
            </w:div>
            <w:div w:id="1500460202">
              <w:marLeft w:val="0"/>
              <w:marRight w:val="0"/>
              <w:marTop w:val="0"/>
              <w:marBottom w:val="0"/>
              <w:divBdr>
                <w:top w:val="none" w:sz="0" w:space="0" w:color="auto"/>
                <w:left w:val="none" w:sz="0" w:space="0" w:color="auto"/>
                <w:bottom w:val="none" w:sz="0" w:space="0" w:color="auto"/>
                <w:right w:val="none" w:sz="0" w:space="0" w:color="auto"/>
              </w:divBdr>
            </w:div>
          </w:divsChild>
        </w:div>
        <w:div w:id="242497426">
          <w:marLeft w:val="0"/>
          <w:marRight w:val="0"/>
          <w:marTop w:val="120"/>
          <w:marBottom w:val="0"/>
          <w:divBdr>
            <w:top w:val="none" w:sz="0" w:space="0" w:color="auto"/>
            <w:left w:val="none" w:sz="0" w:space="0" w:color="auto"/>
            <w:bottom w:val="none" w:sz="0" w:space="0" w:color="auto"/>
            <w:right w:val="none" w:sz="0" w:space="0" w:color="auto"/>
          </w:divBdr>
          <w:divsChild>
            <w:div w:id="258024174">
              <w:marLeft w:val="0"/>
              <w:marRight w:val="0"/>
              <w:marTop w:val="0"/>
              <w:marBottom w:val="0"/>
              <w:divBdr>
                <w:top w:val="none" w:sz="0" w:space="0" w:color="auto"/>
                <w:left w:val="none" w:sz="0" w:space="0" w:color="auto"/>
                <w:bottom w:val="none" w:sz="0" w:space="0" w:color="auto"/>
                <w:right w:val="none" w:sz="0" w:space="0" w:color="auto"/>
              </w:divBdr>
            </w:div>
            <w:div w:id="375079721">
              <w:marLeft w:val="0"/>
              <w:marRight w:val="0"/>
              <w:marTop w:val="0"/>
              <w:marBottom w:val="0"/>
              <w:divBdr>
                <w:top w:val="none" w:sz="0" w:space="0" w:color="auto"/>
                <w:left w:val="none" w:sz="0" w:space="0" w:color="auto"/>
                <w:bottom w:val="none" w:sz="0" w:space="0" w:color="auto"/>
                <w:right w:val="none" w:sz="0" w:space="0" w:color="auto"/>
              </w:divBdr>
            </w:div>
          </w:divsChild>
        </w:div>
        <w:div w:id="478155579">
          <w:marLeft w:val="0"/>
          <w:marRight w:val="0"/>
          <w:marTop w:val="120"/>
          <w:marBottom w:val="0"/>
          <w:divBdr>
            <w:top w:val="none" w:sz="0" w:space="0" w:color="auto"/>
            <w:left w:val="none" w:sz="0" w:space="0" w:color="auto"/>
            <w:bottom w:val="none" w:sz="0" w:space="0" w:color="auto"/>
            <w:right w:val="none" w:sz="0" w:space="0" w:color="auto"/>
          </w:divBdr>
          <w:divsChild>
            <w:div w:id="1862812598">
              <w:marLeft w:val="0"/>
              <w:marRight w:val="0"/>
              <w:marTop w:val="0"/>
              <w:marBottom w:val="0"/>
              <w:divBdr>
                <w:top w:val="none" w:sz="0" w:space="0" w:color="auto"/>
                <w:left w:val="none" w:sz="0" w:space="0" w:color="auto"/>
                <w:bottom w:val="none" w:sz="0" w:space="0" w:color="auto"/>
                <w:right w:val="none" w:sz="0" w:space="0" w:color="auto"/>
              </w:divBdr>
            </w:div>
            <w:div w:id="960039704">
              <w:marLeft w:val="0"/>
              <w:marRight w:val="0"/>
              <w:marTop w:val="0"/>
              <w:marBottom w:val="0"/>
              <w:divBdr>
                <w:top w:val="none" w:sz="0" w:space="0" w:color="auto"/>
                <w:left w:val="none" w:sz="0" w:space="0" w:color="auto"/>
                <w:bottom w:val="none" w:sz="0" w:space="0" w:color="auto"/>
                <w:right w:val="none" w:sz="0" w:space="0" w:color="auto"/>
              </w:divBdr>
            </w:div>
          </w:divsChild>
        </w:div>
        <w:div w:id="537746715">
          <w:marLeft w:val="0"/>
          <w:marRight w:val="0"/>
          <w:marTop w:val="120"/>
          <w:marBottom w:val="0"/>
          <w:divBdr>
            <w:top w:val="none" w:sz="0" w:space="0" w:color="auto"/>
            <w:left w:val="none" w:sz="0" w:space="0" w:color="auto"/>
            <w:bottom w:val="none" w:sz="0" w:space="0" w:color="auto"/>
            <w:right w:val="none" w:sz="0" w:space="0" w:color="auto"/>
          </w:divBdr>
          <w:divsChild>
            <w:div w:id="1454206035">
              <w:marLeft w:val="0"/>
              <w:marRight w:val="0"/>
              <w:marTop w:val="0"/>
              <w:marBottom w:val="0"/>
              <w:divBdr>
                <w:top w:val="none" w:sz="0" w:space="0" w:color="auto"/>
                <w:left w:val="none" w:sz="0" w:space="0" w:color="auto"/>
                <w:bottom w:val="none" w:sz="0" w:space="0" w:color="auto"/>
                <w:right w:val="none" w:sz="0" w:space="0" w:color="auto"/>
              </w:divBdr>
            </w:div>
            <w:div w:id="1435637168">
              <w:marLeft w:val="0"/>
              <w:marRight w:val="0"/>
              <w:marTop w:val="0"/>
              <w:marBottom w:val="0"/>
              <w:divBdr>
                <w:top w:val="none" w:sz="0" w:space="0" w:color="auto"/>
                <w:left w:val="none" w:sz="0" w:space="0" w:color="auto"/>
                <w:bottom w:val="none" w:sz="0" w:space="0" w:color="auto"/>
                <w:right w:val="none" w:sz="0" w:space="0" w:color="auto"/>
              </w:divBdr>
            </w:div>
          </w:divsChild>
        </w:div>
        <w:div w:id="225073711">
          <w:marLeft w:val="0"/>
          <w:marRight w:val="0"/>
          <w:marTop w:val="120"/>
          <w:marBottom w:val="0"/>
          <w:divBdr>
            <w:top w:val="none" w:sz="0" w:space="0" w:color="auto"/>
            <w:left w:val="none" w:sz="0" w:space="0" w:color="auto"/>
            <w:bottom w:val="none" w:sz="0" w:space="0" w:color="auto"/>
            <w:right w:val="none" w:sz="0" w:space="0" w:color="auto"/>
          </w:divBdr>
          <w:divsChild>
            <w:div w:id="17628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2873">
      <w:bodyDiv w:val="1"/>
      <w:marLeft w:val="0"/>
      <w:marRight w:val="0"/>
      <w:marTop w:val="0"/>
      <w:marBottom w:val="0"/>
      <w:divBdr>
        <w:top w:val="none" w:sz="0" w:space="0" w:color="auto"/>
        <w:left w:val="none" w:sz="0" w:space="0" w:color="auto"/>
        <w:bottom w:val="none" w:sz="0" w:space="0" w:color="auto"/>
        <w:right w:val="none" w:sz="0" w:space="0" w:color="auto"/>
      </w:divBdr>
    </w:div>
    <w:div w:id="2032218561">
      <w:bodyDiv w:val="1"/>
      <w:marLeft w:val="0"/>
      <w:marRight w:val="0"/>
      <w:marTop w:val="0"/>
      <w:marBottom w:val="0"/>
      <w:divBdr>
        <w:top w:val="none" w:sz="0" w:space="0" w:color="auto"/>
        <w:left w:val="none" w:sz="0" w:space="0" w:color="auto"/>
        <w:bottom w:val="none" w:sz="0" w:space="0" w:color="auto"/>
        <w:right w:val="none" w:sz="0" w:space="0" w:color="auto"/>
      </w:divBdr>
    </w:div>
    <w:div w:id="2048142169">
      <w:bodyDiv w:val="1"/>
      <w:marLeft w:val="0"/>
      <w:marRight w:val="0"/>
      <w:marTop w:val="0"/>
      <w:marBottom w:val="0"/>
      <w:divBdr>
        <w:top w:val="none" w:sz="0" w:space="0" w:color="auto"/>
        <w:left w:val="none" w:sz="0" w:space="0" w:color="auto"/>
        <w:bottom w:val="none" w:sz="0" w:space="0" w:color="auto"/>
        <w:right w:val="none" w:sz="0" w:space="0" w:color="auto"/>
      </w:divBdr>
    </w:div>
    <w:div w:id="2073505073">
      <w:bodyDiv w:val="1"/>
      <w:marLeft w:val="0"/>
      <w:marRight w:val="0"/>
      <w:marTop w:val="0"/>
      <w:marBottom w:val="0"/>
      <w:divBdr>
        <w:top w:val="none" w:sz="0" w:space="0" w:color="auto"/>
        <w:left w:val="none" w:sz="0" w:space="0" w:color="auto"/>
        <w:bottom w:val="none" w:sz="0" w:space="0" w:color="auto"/>
        <w:right w:val="none" w:sz="0" w:space="0" w:color="auto"/>
      </w:divBdr>
    </w:div>
    <w:div w:id="2074623232">
      <w:bodyDiv w:val="1"/>
      <w:marLeft w:val="0"/>
      <w:marRight w:val="0"/>
      <w:marTop w:val="0"/>
      <w:marBottom w:val="0"/>
      <w:divBdr>
        <w:top w:val="none" w:sz="0" w:space="0" w:color="auto"/>
        <w:left w:val="none" w:sz="0" w:space="0" w:color="auto"/>
        <w:bottom w:val="none" w:sz="0" w:space="0" w:color="auto"/>
        <w:right w:val="none" w:sz="0" w:space="0" w:color="auto"/>
      </w:divBdr>
    </w:div>
    <w:div w:id="2093356234">
      <w:bodyDiv w:val="1"/>
      <w:marLeft w:val="0"/>
      <w:marRight w:val="0"/>
      <w:marTop w:val="0"/>
      <w:marBottom w:val="0"/>
      <w:divBdr>
        <w:top w:val="none" w:sz="0" w:space="0" w:color="auto"/>
        <w:left w:val="none" w:sz="0" w:space="0" w:color="auto"/>
        <w:bottom w:val="none" w:sz="0" w:space="0" w:color="auto"/>
        <w:right w:val="none" w:sz="0" w:space="0" w:color="auto"/>
      </w:divBdr>
    </w:div>
    <w:div w:id="2110813630">
      <w:bodyDiv w:val="1"/>
      <w:marLeft w:val="0"/>
      <w:marRight w:val="0"/>
      <w:marTop w:val="0"/>
      <w:marBottom w:val="0"/>
      <w:divBdr>
        <w:top w:val="none" w:sz="0" w:space="0" w:color="auto"/>
        <w:left w:val="none" w:sz="0" w:space="0" w:color="auto"/>
        <w:bottom w:val="none" w:sz="0" w:space="0" w:color="auto"/>
        <w:right w:val="none" w:sz="0" w:space="0" w:color="auto"/>
      </w:divBdr>
    </w:div>
    <w:div w:id="2117212537">
      <w:bodyDiv w:val="1"/>
      <w:marLeft w:val="0"/>
      <w:marRight w:val="0"/>
      <w:marTop w:val="0"/>
      <w:marBottom w:val="0"/>
      <w:divBdr>
        <w:top w:val="none" w:sz="0" w:space="0" w:color="auto"/>
        <w:left w:val="none" w:sz="0" w:space="0" w:color="auto"/>
        <w:bottom w:val="none" w:sz="0" w:space="0" w:color="auto"/>
        <w:right w:val="none" w:sz="0" w:space="0" w:color="auto"/>
      </w:divBdr>
    </w:div>
    <w:div w:id="21314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cesky-raj.info/cs/co-navstiv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umprecht.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st-hrad.cz/"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82060-D38C-4A4C-BAF3-D928F68E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1</Pages>
  <Words>4092</Words>
  <Characters>24146</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Horová</dc:creator>
  <cp:keywords/>
  <dc:description/>
  <cp:lastModifiedBy>Drápal Filip</cp:lastModifiedBy>
  <cp:revision>13</cp:revision>
  <cp:lastPrinted>2022-05-17T09:46:00Z</cp:lastPrinted>
  <dcterms:created xsi:type="dcterms:W3CDTF">2022-05-16T08:22:00Z</dcterms:created>
  <dcterms:modified xsi:type="dcterms:W3CDTF">2022-05-17T09:46:00Z</dcterms:modified>
</cp:coreProperties>
</file>