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4A" w:rsidRPr="0011654A" w:rsidRDefault="0011654A" w:rsidP="001165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Co se děje v naší obci v roce 2026</w:t>
      </w:r>
    </w:p>
    <w:p w:rsidR="0011654A" w:rsidRPr="0011654A" w:rsidRDefault="0011654A" w:rsidP="00116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Rok 2026 je pro naši obec ve znamení významných investic i bohatého společenského života. Pokračujeme v modernizaci obecního majetku, zlepšujeme zázemí pro občany a zároveň podporujeme komunitní aktivity napříč všemi generacemi.</w:t>
      </w:r>
    </w:p>
    <w:p w:rsidR="0011654A" w:rsidRP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Investice do infrastruktury a technického zázemí</w:t>
      </w:r>
    </w:p>
    <w:p w:rsid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Jednou z klíčových investic letošního roku je výstavba nových garáží a technického zázemí pro obecní služby. Tento projekt zajistí odpovídající prostory pro parkování komunální techniky i uskladnění materiálu pro zimní údržbu, zejména posypu.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Stavbu realizuje společnost Re-in,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s.r.o. Mladá Vožice,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přičemž celkové náklady činí </w:t>
      </w:r>
      <w:r w:rsidRPr="00E400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4,9 milionu Kč bez DPH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Nové zázemí výrazně přispěje </w:t>
      </w:r>
      <w:proofErr w:type="gramStart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ke</w:t>
      </w:r>
      <w:proofErr w:type="gramEnd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zefektivnění správy obce a lepší připravenosti na zimní i celoroční údržbu.</w:t>
      </w:r>
    </w:p>
    <w:p w:rsidR="00E4008C" w:rsidRPr="0011654A" w:rsidRDefault="00E4008C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654A" w:rsidRP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Modernizace školní</w:t>
      </w: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budovy Na Náměstí 10, Jankov </w:t>
      </w:r>
    </w:p>
    <w:p w:rsidR="0011654A" w:rsidRPr="00E4008C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Obec pokračuje v rozsáhlé modernizaci starší budovy školy naproti kostelu, kde se v přízemí nachází mateřská škola, školní jídelna a varna.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Pr="005E63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dubna</w:t>
      </w: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E63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2026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zahájena rekonstrukce 2. nadzemního podlaží. Ve dvou třídách dojde ke zpevnění stropů, modernizaci sociálního zařízení, obnově elek</w:t>
      </w:r>
      <w:r w:rsidR="00636502">
        <w:rPr>
          <w:rFonts w:ascii="Times New Roman" w:eastAsia="Times New Roman" w:hAnsi="Times New Roman" w:cs="Times New Roman"/>
          <w:sz w:val="24"/>
          <w:szCs w:val="24"/>
          <w:lang w:eastAsia="cs-CZ"/>
        </w:rPr>
        <w:t>troinstalace a úpravám vytápění atd.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a kolaudaci se do těchto prostor přesune školní družina. Ta je v současnosti umístěna ve sklepních prostorách hlavní budovy, které se i přes opakované investice nedaří dlouhodobě udržet v požadovaném stavu. Do budoucna budou tyto prostory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, po jejich opravě,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využívány jako šatny.</w:t>
      </w:r>
      <w:r w:rsidR="00636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investici realizuje</w:t>
      </w:r>
      <w:r w:rsidR="00F74972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firma Dřevotvar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řemesla a stavby s.r.o.</w:t>
      </w:r>
      <w:r w:rsidR="00F74972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74972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Chýnov</w:t>
      </w:r>
      <w:proofErr w:type="spellEnd"/>
      <w:r w:rsidR="00F74972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celkové hodnotě 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4,8 mil. Kč bez 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DPH.</w:t>
      </w:r>
    </w:p>
    <w:p w:rsidR="0011654A" w:rsidRPr="0011654A" w:rsidRDefault="0011654A" w:rsidP="00E40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Organizace provozu školy během rekonstrukce</w:t>
      </w:r>
    </w:p>
    <w:p w:rsidR="0011654A" w:rsidRPr="00E4008C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Rekonstrukce si vyžádá i dočasná provozní opatření. Z důvodu požárně bezpečnostních úprav bude nutné vystěhovat varnu a školní jídelnu, kde proběhnou stavební zásahy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Zařízení varny a jídelny bude dočasně umístěno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proofErr w:type="spellStart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Jankovského</w:t>
      </w:r>
      <w:proofErr w:type="spellEnd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sálu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 toho důvodu bude sál pro veřejnost od </w:t>
      </w:r>
      <w:proofErr w:type="gramStart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1.4.-20.8.2026</w:t>
      </w:r>
      <w:proofErr w:type="gramEnd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uzavřen.</w:t>
      </w:r>
    </w:p>
    <w:p w:rsidR="00E4008C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zajistí  náhradní formu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stravování pro žáky i pedagogy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budově školy Na Náměstí </w:t>
      </w:r>
      <w:proofErr w:type="gramStart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čp.29</w:t>
      </w:r>
      <w:proofErr w:type="gramEnd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mateřské školy v levé části budovy </w:t>
      </w:r>
      <w:proofErr w:type="gramStart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čp.10</w:t>
      </w:r>
      <w:proofErr w:type="gramEnd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zůst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ane bez omezení. </w:t>
      </w:r>
      <w:proofErr w:type="gramStart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 MŠ</w:t>
      </w:r>
      <w:proofErr w:type="gramEnd"/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 celou dobu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rekonstrukce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zajištěno dovozem obědů z Domova </w:t>
      </w:r>
      <w:proofErr w:type="spellStart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Odlochovice</w:t>
      </w:r>
      <w:proofErr w:type="spellEnd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4008C" w:rsidRDefault="00E4008C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654A" w:rsidRP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Rekonstrukce zázemí tělocvičny</w:t>
      </w:r>
    </w:p>
    <w:p w:rsidR="0011654A" w:rsidRP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podzim roku 2025 byla provedena </w:t>
      </w:r>
      <w:r w:rsid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výměna střešní krytiny u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přístavby tělocvičny z důvodu dlouhodobého zatékání. Byla zhotovena nová střešní krytina včetně svodů.</w:t>
      </w:r>
    </w:p>
    <w:p w:rsidR="0011654A" w:rsidRPr="0011654A" w:rsidRDefault="0011654A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Na tuto investici navazuje rekonstrukce sociálního zařízení v přístavbě tělocvičny, na kterou byl během zimy vybrán dodavatel. Na začátku nového školního roku se tak škola i veřejnost mohou těšit na nové, moderní zázemí.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náklady nepřesáhnou </w:t>
      </w:r>
      <w:r w:rsidRPr="00E400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 milion Kč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1654A" w:rsidRPr="0011654A" w:rsidRDefault="0011654A" w:rsidP="0011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008C" w:rsidRPr="00E4008C" w:rsidRDefault="0011654A" w:rsidP="00E40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Nové hřiště v</w:t>
      </w:r>
      <w:r w:rsidR="00E4008C" w:rsidRPr="00E400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proofErr w:type="spellStart"/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Odlochovicích</w:t>
      </w:r>
      <w:proofErr w:type="spellEnd"/>
    </w:p>
    <w:p w:rsidR="0011654A" w:rsidRPr="0011654A" w:rsidRDefault="0011654A" w:rsidP="00E40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E63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dubnu 2026 bude zahájena výstavba nového dětského hřiště v </w:t>
      </w:r>
      <w:proofErr w:type="spellStart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Odlochovicích</w:t>
      </w:r>
      <w:proofErr w:type="spellEnd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. Vznikne moderní a bezpečný prostor pro děti i mládež.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Hřiště nabídne řadu herních prvků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například řadu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pružinových </w:t>
      </w:r>
      <w:proofErr w:type="spellStart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houpadel</w:t>
      </w:r>
      <w:proofErr w:type="spellEnd"/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, řetězové houpačky s hnízdem, pískoviště, velké herní sestav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y, kolotoče, vahadlové houpačky.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 chybět ani potřebné zázemí, jako je provozní řád či odpadkový koš.</w:t>
      </w:r>
      <w:r w:rsidR="00F36EBB"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investice činí </w:t>
      </w:r>
      <w:r w:rsidRPr="00E400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995 tisíc Kč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obec požádala o dotaci ze Středočeského kraje z Fondu obnovy venkova ve výši až </w:t>
      </w:r>
      <w:r w:rsidRPr="00E400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85 % nákladů</w:t>
      </w:r>
      <w:r w:rsidRPr="001165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4008C" w:rsidRDefault="00F36EBB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008C" w:rsidRDefault="00E4008C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4972" w:rsidRPr="00F74972" w:rsidRDefault="00F74972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749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Úpravy veřejného prostoru a životního prostředí</w:t>
      </w:r>
    </w:p>
    <w:p w:rsidR="00F74972" w:rsidRPr="00F74972" w:rsidRDefault="00F74972" w:rsidP="00E4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investic do budov a technického zázemí obec pokračuje v péči o veřejný prostor a životní prostředí. V letošním roce se plánují</w:t>
      </w:r>
      <w:r w:rsid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mj. ještě</w:t>
      </w:r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aktivity:</w:t>
      </w:r>
    </w:p>
    <w:p w:rsidR="00F74972" w:rsidRPr="00F74972" w:rsidRDefault="00F74972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a revitalizace zeleně</w:t>
      </w:r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výsadba stromů a keřů, údržba veřejné zele</w:t>
      </w:r>
      <w:r w:rsidR="00636502">
        <w:rPr>
          <w:rFonts w:ascii="Times New Roman" w:eastAsia="Times New Roman" w:hAnsi="Times New Roman" w:cs="Times New Roman"/>
          <w:sz w:val="24"/>
          <w:szCs w:val="24"/>
          <w:lang w:eastAsia="cs-CZ"/>
        </w:rPr>
        <w:t>ně a péče o parky a stezky.</w:t>
      </w:r>
    </w:p>
    <w:p w:rsidR="00F74972" w:rsidRPr="00F74972" w:rsidRDefault="00F36EBB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Projektová příprava na r</w:t>
      </w:r>
      <w:r w:rsidR="00F74972"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evitalizace rybníků a úpravy návsí</w:t>
      </w:r>
      <w:r w:rsidR="00F74972"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opravy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rybníků a</w:t>
      </w:r>
      <w:r w:rsidR="00F74972"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břehů, zlepšení přístupových cest a estetické úpravy veřejných prostranství. </w:t>
      </w:r>
    </w:p>
    <w:p w:rsidR="00F74972" w:rsidRPr="00F74972" w:rsidRDefault="00F74972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 dopravy</w:t>
      </w:r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zpomalení a zklidnění dopravy při vjezdu do obcí pro zvýšení bezpečnosti chodců i cyklistů. </w:t>
      </w:r>
    </w:p>
    <w:p w:rsidR="00F74972" w:rsidRPr="00E4008C" w:rsidRDefault="00F74972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Opravy obecního majetku</w:t>
      </w:r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například výměna vjezdových vrat </w:t>
      </w:r>
      <w:proofErr w:type="spellStart"/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>Jankovské</w:t>
      </w:r>
      <w:proofErr w:type="spellEnd"/>
      <w:r w:rsidRPr="00F749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hasičské zbrojnice a další menší údržbové práce. </w:t>
      </w:r>
    </w:p>
    <w:p w:rsidR="00F36EBB" w:rsidRPr="00E4008C" w:rsidRDefault="00F36EBB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Stavební úpravy obchodních prostor Na Náměstí 30, Jankov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– je požádáno o stavební povolení na přestavbu části skladovacích prostor na kadeřnické a pedikérské služby</w:t>
      </w:r>
      <w:r w:rsidR="006365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74972" w:rsidRDefault="00F36EBB" w:rsidP="00E400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0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Rehabilitační místnost </w:t>
      </w:r>
      <w:r w:rsidRPr="00E4008C">
        <w:rPr>
          <w:rFonts w:ascii="Times New Roman" w:eastAsia="Times New Roman" w:hAnsi="Times New Roman" w:cs="Times New Roman"/>
          <w:sz w:val="24"/>
          <w:szCs w:val="24"/>
          <w:lang w:eastAsia="cs-CZ"/>
        </w:rPr>
        <w:t>– 2.NP Na Náměstí 14, Jankov /budova radnice/ – probíhají stavební úpravy a brzké předání prostor nájemci</w:t>
      </w:r>
      <w:r w:rsidR="006365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4008C" w:rsidRPr="00E4008C" w:rsidRDefault="00E4008C" w:rsidP="00E400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1654A" w:rsidRPr="0011654A" w:rsidRDefault="0011654A" w:rsidP="00E400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165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Kulturní a společenský život</w:t>
      </w:r>
    </w:p>
    <w:p w:rsidR="0011654A" w:rsidRPr="0011654A" w:rsidRDefault="00F74972" w:rsidP="00E4008C">
      <w:pPr>
        <w:pStyle w:val="Normlnweb"/>
        <w:spacing w:before="0" w:beforeAutospacing="0" w:after="0" w:afterAutospacing="0"/>
      </w:pPr>
      <w:r w:rsidRPr="00E4008C">
        <w:t>Vedle investic zůstává důležitou součástí života obce také kultura a společenské akce. I v roce 2026 si obyvatelé užili tradiční události, jako jsou</w:t>
      </w:r>
      <w:r w:rsidR="00636502">
        <w:t xml:space="preserve"> plesy, masopust, tradiční zabijačkové hody či rekonstrukci</w:t>
      </w:r>
      <w:r w:rsidRPr="00E4008C">
        <w:t xml:space="preserve"> Bitvy u Jankova. V průběhu roku se mohou těšit také na další oblíbené akce – </w:t>
      </w:r>
      <w:r w:rsidR="00E4008C">
        <w:t xml:space="preserve">Vítání občánků, </w:t>
      </w:r>
      <w:r w:rsidRPr="00E4008C">
        <w:t xml:space="preserve">Sraz </w:t>
      </w:r>
      <w:proofErr w:type="spellStart"/>
      <w:r w:rsidRPr="00E4008C">
        <w:t>motorkářů</w:t>
      </w:r>
      <w:proofErr w:type="spellEnd"/>
      <w:r w:rsidRPr="00E4008C">
        <w:t xml:space="preserve">, dětský den, Pochod po stopách bitvy u Jankova, pouťovou zábavu a </w:t>
      </w:r>
      <w:proofErr w:type="spellStart"/>
      <w:r w:rsidRPr="00E4008C">
        <w:t>Annenskou</w:t>
      </w:r>
      <w:proofErr w:type="spellEnd"/>
      <w:r w:rsidRPr="00E4008C">
        <w:t xml:space="preserve"> pouť, sportovní odpoledne na hřišti i fotbalové zápasy nebo Šustův běh. Kulturní program doplní i divadelní představení. Závěr roku bude již tradičně patřit adventním akcím, které navodí slavnostní atmosféru a nabídnou prostor pro setkávání obyvatel.</w:t>
      </w:r>
      <w:r w:rsidR="0011654A" w:rsidRPr="00E4008C">
        <w:t xml:space="preserve"> </w:t>
      </w:r>
      <w:r w:rsidRPr="00E4008C">
        <w:t xml:space="preserve"> </w:t>
      </w:r>
      <w:r w:rsidR="0011654A" w:rsidRPr="0011654A">
        <w:t>Tyto akce přispívají k posilování komunitního života a vytvářejí prostor pro setkávání obyvatel všech generací.</w:t>
      </w:r>
    </w:p>
    <w:p w:rsidR="00E4008C" w:rsidRDefault="00E4008C" w:rsidP="00E40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54A" w:rsidRPr="00E4008C" w:rsidRDefault="00F74972" w:rsidP="00E40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08C">
        <w:rPr>
          <w:rFonts w:ascii="Times New Roman" w:hAnsi="Times New Roman" w:cs="Times New Roman"/>
          <w:sz w:val="24"/>
          <w:szCs w:val="24"/>
        </w:rPr>
        <w:t xml:space="preserve">Za úspěch všech kulturních a sportovních akcí patří velké poděkování místním spolkům, organizacím </w:t>
      </w:r>
      <w:r w:rsidR="00E4008C">
        <w:rPr>
          <w:rFonts w:ascii="Times New Roman" w:hAnsi="Times New Roman" w:cs="Times New Roman"/>
          <w:sz w:val="24"/>
          <w:szCs w:val="24"/>
        </w:rPr>
        <w:t>a</w:t>
      </w:r>
      <w:r w:rsidRPr="00E4008C">
        <w:rPr>
          <w:rFonts w:ascii="Times New Roman" w:hAnsi="Times New Roman" w:cs="Times New Roman"/>
          <w:sz w:val="24"/>
          <w:szCs w:val="24"/>
        </w:rPr>
        <w:t xml:space="preserve"> škole, které se na jejich přípravě a realizaci aktivně podílejí. Jejich podpora a ochota spolupracovat mají nezastupitelný význam pro život obce a pro udržení tradic, které obohacují každodenní život všech obyvatel.</w:t>
      </w:r>
    </w:p>
    <w:p w:rsidR="00E4008C" w:rsidRDefault="00E4008C" w:rsidP="00E40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972" w:rsidRPr="00E4008C" w:rsidRDefault="00F74972" w:rsidP="00E40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008C">
        <w:rPr>
          <w:rFonts w:ascii="Times New Roman" w:hAnsi="Times New Roman" w:cs="Times New Roman"/>
          <w:sz w:val="24"/>
          <w:szCs w:val="24"/>
        </w:rPr>
        <w:t>Za obec Jankov Jitka Jonsztová</w:t>
      </w:r>
    </w:p>
    <w:p w:rsidR="00F74972" w:rsidRPr="00F74972" w:rsidRDefault="00F74972">
      <w:pPr>
        <w:rPr>
          <w:rFonts w:ascii="Times New Roman" w:hAnsi="Times New Roman" w:cs="Times New Roman"/>
          <w:sz w:val="24"/>
          <w:szCs w:val="24"/>
        </w:rPr>
      </w:pPr>
    </w:p>
    <w:sectPr w:rsidR="00F74972" w:rsidRPr="00F74972" w:rsidSect="0055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4B13"/>
    <w:multiLevelType w:val="multilevel"/>
    <w:tmpl w:val="B2A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1654A"/>
    <w:rsid w:val="0011654A"/>
    <w:rsid w:val="00556229"/>
    <w:rsid w:val="005E63D0"/>
    <w:rsid w:val="00636502"/>
    <w:rsid w:val="00C35708"/>
    <w:rsid w:val="00E4008C"/>
    <w:rsid w:val="00F36EBB"/>
    <w:rsid w:val="00F7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229"/>
  </w:style>
  <w:style w:type="paragraph" w:styleId="Nadpis2">
    <w:name w:val="heading 2"/>
    <w:basedOn w:val="Normln"/>
    <w:link w:val="Nadpis2Char"/>
    <w:uiPriority w:val="9"/>
    <w:qFormat/>
    <w:rsid w:val="0011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1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65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165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1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65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4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3617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6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8767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4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692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644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6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6452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2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1565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20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0588">
              <w:marLeft w:val="0"/>
              <w:marRight w:val="0"/>
              <w:marTop w:val="21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3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F96B-7B4A-4D4F-BD7F-5DA2AB48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obec.jankov.test@outlook.cz</dc:creator>
  <cp:lastModifiedBy>obec.jankov.test@outlook.cz</cp:lastModifiedBy>
  <cp:revision>2</cp:revision>
  <dcterms:created xsi:type="dcterms:W3CDTF">2026-03-23T15:16:00Z</dcterms:created>
  <dcterms:modified xsi:type="dcterms:W3CDTF">2026-03-23T15:16:00Z</dcterms:modified>
</cp:coreProperties>
</file>